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C7E2C" w14:textId="2AACEE4D" w:rsidR="00123DA9" w:rsidRPr="00C15368" w:rsidRDefault="00AC01D8">
      <w:r w:rsidRPr="00C15368">
        <w:rPr>
          <w:noProof/>
        </w:rPr>
        <w:drawing>
          <wp:anchor distT="0" distB="0" distL="114300" distR="114300" simplePos="0" relativeHeight="251658240" behindDoc="1" locked="0" layoutInCell="1" allowOverlap="1" wp14:anchorId="707D41A3" wp14:editId="02EF4C11">
            <wp:simplePos x="0" y="0"/>
            <wp:positionH relativeFrom="column">
              <wp:posOffset>260985</wp:posOffset>
            </wp:positionH>
            <wp:positionV relativeFrom="page">
              <wp:posOffset>508000</wp:posOffset>
            </wp:positionV>
            <wp:extent cx="1788795" cy="1323340"/>
            <wp:effectExtent l="0" t="0" r="1905" b="0"/>
            <wp:wrapTight wrapText="bothSides">
              <wp:wrapPolygon edited="0">
                <wp:start x="0" y="0"/>
                <wp:lineTo x="0" y="21144"/>
                <wp:lineTo x="21393" y="21144"/>
                <wp:lineTo x="21393" y="0"/>
                <wp:lineTo x="0" y="0"/>
              </wp:wrapPolygon>
            </wp:wrapTight>
            <wp:docPr id="4" name="Picture 4" descr="A picture containing text, tree, outdoor, wood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tree, outdoor, woode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8795" cy="1323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CE923B" w14:textId="502D3CCD" w:rsidR="00123DA9" w:rsidRPr="00C15368" w:rsidRDefault="00123DA9" w:rsidP="00123DA9">
      <w:pPr>
        <w:pStyle w:val="Title"/>
        <w:jc w:val="right"/>
      </w:pPr>
      <w:bookmarkStart w:id="0" w:name="_Hlk105615524"/>
      <w:r w:rsidRPr="00C15368">
        <w:rPr>
          <w:sz w:val="24"/>
        </w:rPr>
        <w:t xml:space="preserve">GREAT </w:t>
      </w:r>
      <w:proofErr w:type="gramStart"/>
      <w:r w:rsidRPr="00C15368">
        <w:rPr>
          <w:sz w:val="24"/>
        </w:rPr>
        <w:t>WILBRAHAM  PARISH</w:t>
      </w:r>
      <w:proofErr w:type="gramEnd"/>
      <w:r w:rsidRPr="00C15368">
        <w:rPr>
          <w:sz w:val="24"/>
        </w:rPr>
        <w:t xml:space="preserve"> COUNCIL</w:t>
      </w:r>
    </w:p>
    <w:p w14:paraId="23CCAF36" w14:textId="4C3F9186" w:rsidR="00123DA9" w:rsidRPr="00C15368" w:rsidRDefault="00123DA9" w:rsidP="00123DA9">
      <w:pPr>
        <w:pStyle w:val="Title"/>
        <w:jc w:val="right"/>
        <w:rPr>
          <w:sz w:val="24"/>
        </w:rPr>
      </w:pPr>
      <w:r w:rsidRPr="00C15368">
        <w:rPr>
          <w:sz w:val="24"/>
        </w:rPr>
        <w:t xml:space="preserve">Chairman: </w:t>
      </w:r>
      <w:r w:rsidR="001870BA" w:rsidRPr="00C15368">
        <w:rPr>
          <w:sz w:val="24"/>
        </w:rPr>
        <w:t>Dr</w:t>
      </w:r>
      <w:r w:rsidRPr="00C15368">
        <w:rPr>
          <w:sz w:val="24"/>
        </w:rPr>
        <w:t xml:space="preserve"> </w:t>
      </w:r>
      <w:r w:rsidR="00742BE1" w:rsidRPr="00C15368">
        <w:rPr>
          <w:sz w:val="24"/>
        </w:rPr>
        <w:t>Hilary Burton</w:t>
      </w:r>
      <w:r w:rsidRPr="00C15368">
        <w:rPr>
          <w:sz w:val="24"/>
        </w:rPr>
        <w:t xml:space="preserve">. Clerk: Mrs Sam Chambers-Turner </w:t>
      </w:r>
    </w:p>
    <w:p w14:paraId="7E6A72EB" w14:textId="77777777" w:rsidR="00123DA9" w:rsidRPr="00C15368" w:rsidRDefault="00123DA9" w:rsidP="00123DA9">
      <w:pPr>
        <w:pStyle w:val="Title"/>
        <w:jc w:val="right"/>
        <w:rPr>
          <w:sz w:val="24"/>
        </w:rPr>
      </w:pPr>
      <w:r w:rsidRPr="00C15368">
        <w:rPr>
          <w:sz w:val="24"/>
        </w:rPr>
        <w:t xml:space="preserve">41 Stow Road </w:t>
      </w:r>
    </w:p>
    <w:p w14:paraId="54C7AC70" w14:textId="77777777" w:rsidR="00123DA9" w:rsidRPr="00C15368" w:rsidRDefault="00123DA9" w:rsidP="00123DA9">
      <w:pPr>
        <w:pStyle w:val="Title"/>
        <w:jc w:val="right"/>
        <w:rPr>
          <w:sz w:val="24"/>
        </w:rPr>
      </w:pPr>
      <w:r w:rsidRPr="00C15368">
        <w:rPr>
          <w:sz w:val="24"/>
        </w:rPr>
        <w:t>Stow-Cum-Quy</w:t>
      </w:r>
    </w:p>
    <w:p w14:paraId="0B2F2353" w14:textId="77777777" w:rsidR="00123DA9" w:rsidRPr="00C15368" w:rsidRDefault="00123DA9" w:rsidP="00123DA9">
      <w:pPr>
        <w:pStyle w:val="Title"/>
        <w:jc w:val="right"/>
        <w:rPr>
          <w:sz w:val="24"/>
        </w:rPr>
      </w:pPr>
      <w:r w:rsidRPr="00C15368">
        <w:rPr>
          <w:sz w:val="24"/>
        </w:rPr>
        <w:t>CB25 9AD</w:t>
      </w:r>
    </w:p>
    <w:p w14:paraId="2A6AEA71" w14:textId="77777777" w:rsidR="00123DA9" w:rsidRPr="00C15368" w:rsidRDefault="00123DA9" w:rsidP="00123DA9">
      <w:pPr>
        <w:pStyle w:val="Title"/>
        <w:jc w:val="right"/>
        <w:rPr>
          <w:sz w:val="24"/>
        </w:rPr>
      </w:pPr>
      <w:r w:rsidRPr="00C15368">
        <w:rPr>
          <w:sz w:val="24"/>
        </w:rPr>
        <w:t>Tel: 07369248998</w:t>
      </w:r>
    </w:p>
    <w:p w14:paraId="50EA5BB1" w14:textId="3A4FDA1D" w:rsidR="00826A4E" w:rsidRPr="00C15368" w:rsidRDefault="00123DA9" w:rsidP="00E436C8">
      <w:pPr>
        <w:pStyle w:val="Title"/>
        <w:jc w:val="right"/>
        <w:rPr>
          <w:sz w:val="24"/>
        </w:rPr>
      </w:pPr>
      <w:r w:rsidRPr="00C15368">
        <w:rPr>
          <w:sz w:val="24"/>
        </w:rPr>
        <w:t xml:space="preserve">Email: </w:t>
      </w:r>
      <w:hyperlink r:id="rId9" w:history="1">
        <w:r w:rsidR="00E436C8" w:rsidRPr="00C15368">
          <w:rPr>
            <w:rStyle w:val="Hyperlink"/>
            <w:color w:val="auto"/>
            <w:sz w:val="24"/>
          </w:rPr>
          <w:t>clerkGW@wilbrahams.co.uk</w:t>
        </w:r>
      </w:hyperlink>
    </w:p>
    <w:p w14:paraId="7E0D490B" w14:textId="77777777" w:rsidR="007A7FE1" w:rsidRPr="00C15368" w:rsidRDefault="007A7FE1" w:rsidP="00644697">
      <w:pPr>
        <w:pStyle w:val="Heading1"/>
        <w:ind w:left="0"/>
        <w:jc w:val="left"/>
      </w:pPr>
    </w:p>
    <w:p w14:paraId="5A557596" w14:textId="77777777" w:rsidR="007A7FE1" w:rsidRPr="00C15368" w:rsidRDefault="007A7FE1" w:rsidP="00826A4E">
      <w:pPr>
        <w:pStyle w:val="Heading1"/>
        <w:ind w:left="0"/>
      </w:pPr>
    </w:p>
    <w:p w14:paraId="418DBD51" w14:textId="5EB82AF9" w:rsidR="00123DA9" w:rsidRPr="008831CF" w:rsidRDefault="00123DA9" w:rsidP="00826A4E">
      <w:pPr>
        <w:pStyle w:val="Heading1"/>
        <w:ind w:left="0"/>
        <w:rPr>
          <w:color w:val="FF0000"/>
        </w:rPr>
      </w:pPr>
      <w:r w:rsidRPr="00C15368">
        <w:t>NOTICE OF A MEETING OF THE PARISH COUNCIL</w:t>
      </w:r>
    </w:p>
    <w:p w14:paraId="75A492A1" w14:textId="14360291" w:rsidR="00123DA9" w:rsidRPr="008831CF" w:rsidRDefault="00123DA9" w:rsidP="00123DA9">
      <w:pPr>
        <w:pStyle w:val="BodyText"/>
        <w:ind w:left="0"/>
        <w:rPr>
          <w:rFonts w:asciiTheme="minorHAnsi" w:hAnsiTheme="minorHAnsi"/>
          <w:i/>
          <w:color w:val="FF0000"/>
          <w:sz w:val="24"/>
        </w:rPr>
      </w:pPr>
    </w:p>
    <w:p w14:paraId="459A3242" w14:textId="77777777" w:rsidR="00123DA9" w:rsidRPr="00C15368" w:rsidRDefault="00123DA9" w:rsidP="00123DA9">
      <w:pPr>
        <w:pStyle w:val="BodyText"/>
        <w:ind w:left="567"/>
        <w:rPr>
          <w:rFonts w:asciiTheme="minorHAnsi" w:hAnsiTheme="minorHAnsi"/>
          <w:b/>
          <w:bCs/>
          <w:sz w:val="24"/>
        </w:rPr>
      </w:pPr>
      <w:r w:rsidRPr="00C15368">
        <w:rPr>
          <w:rFonts w:asciiTheme="minorHAnsi" w:hAnsiTheme="minorHAnsi"/>
          <w:b/>
          <w:bCs/>
          <w:sz w:val="24"/>
        </w:rPr>
        <w:t>To Members of the Council:</w:t>
      </w:r>
    </w:p>
    <w:p w14:paraId="4786ECE9" w14:textId="08FCB7C0" w:rsidR="00123DA9" w:rsidRPr="00C15368" w:rsidRDefault="00123DA9" w:rsidP="00123DA9">
      <w:pPr>
        <w:pStyle w:val="BodyText"/>
        <w:ind w:left="567"/>
        <w:rPr>
          <w:rFonts w:asciiTheme="minorHAnsi" w:hAnsiTheme="minorHAnsi"/>
          <w:b/>
          <w:sz w:val="24"/>
          <w:u w:val="single"/>
        </w:rPr>
      </w:pPr>
      <w:r w:rsidRPr="00C15368">
        <w:rPr>
          <w:rFonts w:asciiTheme="minorHAnsi" w:hAnsiTheme="minorHAnsi"/>
          <w:sz w:val="24"/>
        </w:rPr>
        <w:t>I hereby give notice that a meeting of Great Wilbraham Parish Council will be held at Wilbrahams</w:t>
      </w:r>
      <w:r w:rsidR="00826A4E" w:rsidRPr="00C15368">
        <w:rPr>
          <w:rFonts w:asciiTheme="minorHAnsi" w:hAnsiTheme="minorHAnsi"/>
          <w:sz w:val="24"/>
        </w:rPr>
        <w:t>’</w:t>
      </w:r>
      <w:r w:rsidRPr="00C15368">
        <w:rPr>
          <w:rFonts w:asciiTheme="minorHAnsi" w:hAnsiTheme="minorHAnsi"/>
          <w:sz w:val="24"/>
        </w:rPr>
        <w:t xml:space="preserve"> Memorial Hall on</w:t>
      </w:r>
      <w:r w:rsidRPr="00C15368">
        <w:rPr>
          <w:rFonts w:asciiTheme="minorHAnsi" w:hAnsiTheme="minorHAnsi"/>
          <w:b/>
          <w:sz w:val="24"/>
        </w:rPr>
        <w:t xml:space="preserve"> </w:t>
      </w:r>
      <w:r w:rsidRPr="00C15368">
        <w:rPr>
          <w:rFonts w:asciiTheme="minorHAnsi" w:hAnsiTheme="minorHAnsi"/>
          <w:b/>
          <w:sz w:val="24"/>
          <w:u w:val="single"/>
        </w:rPr>
        <w:t>T</w:t>
      </w:r>
      <w:r w:rsidR="00AF3839" w:rsidRPr="00C15368">
        <w:rPr>
          <w:rFonts w:asciiTheme="minorHAnsi" w:hAnsiTheme="minorHAnsi"/>
          <w:b/>
          <w:sz w:val="24"/>
          <w:u w:val="single"/>
        </w:rPr>
        <w:t>hursday 1</w:t>
      </w:r>
      <w:r w:rsidR="00C15368" w:rsidRPr="00C15368">
        <w:rPr>
          <w:rFonts w:asciiTheme="minorHAnsi" w:hAnsiTheme="minorHAnsi"/>
          <w:b/>
          <w:sz w:val="24"/>
          <w:u w:val="single"/>
        </w:rPr>
        <w:t>6</w:t>
      </w:r>
      <w:r w:rsidR="00C15368" w:rsidRPr="00C15368">
        <w:rPr>
          <w:rFonts w:asciiTheme="minorHAnsi" w:hAnsiTheme="minorHAnsi"/>
          <w:b/>
          <w:sz w:val="24"/>
          <w:u w:val="single"/>
          <w:vertAlign w:val="superscript"/>
        </w:rPr>
        <w:t>th</w:t>
      </w:r>
      <w:r w:rsidR="00C15368" w:rsidRPr="00C15368">
        <w:rPr>
          <w:rFonts w:asciiTheme="minorHAnsi" w:hAnsiTheme="minorHAnsi"/>
          <w:b/>
          <w:sz w:val="24"/>
          <w:u w:val="single"/>
        </w:rPr>
        <w:t xml:space="preserve"> February</w:t>
      </w:r>
      <w:r w:rsidR="00AF3839" w:rsidRPr="00C15368">
        <w:rPr>
          <w:rFonts w:asciiTheme="minorHAnsi" w:hAnsiTheme="minorHAnsi"/>
          <w:b/>
          <w:sz w:val="24"/>
          <w:u w:val="single"/>
        </w:rPr>
        <w:t xml:space="preserve"> 2023 at 7.30</w:t>
      </w:r>
      <w:r w:rsidRPr="00C15368">
        <w:rPr>
          <w:rFonts w:asciiTheme="minorHAnsi" w:hAnsiTheme="minorHAnsi"/>
          <w:b/>
          <w:sz w:val="24"/>
          <w:u w:val="single"/>
        </w:rPr>
        <w:t>pm</w:t>
      </w:r>
    </w:p>
    <w:p w14:paraId="1E3B85CE" w14:textId="77777777" w:rsidR="00123DA9" w:rsidRPr="00C15368" w:rsidRDefault="00123DA9" w:rsidP="00123DA9">
      <w:pPr>
        <w:pStyle w:val="BodyText"/>
        <w:ind w:left="0"/>
        <w:rPr>
          <w:rFonts w:asciiTheme="minorHAnsi" w:hAnsiTheme="minorHAnsi"/>
          <w:sz w:val="24"/>
        </w:rPr>
      </w:pPr>
    </w:p>
    <w:p w14:paraId="6C88FD89" w14:textId="77777777" w:rsidR="00123DA9" w:rsidRPr="00C15368" w:rsidRDefault="00123DA9" w:rsidP="00123DA9">
      <w:pPr>
        <w:pStyle w:val="BodyText"/>
        <w:ind w:left="567"/>
        <w:rPr>
          <w:rFonts w:asciiTheme="minorHAnsi" w:hAnsiTheme="minorHAnsi"/>
          <w:sz w:val="24"/>
        </w:rPr>
      </w:pPr>
      <w:r w:rsidRPr="00C15368">
        <w:rPr>
          <w:rFonts w:asciiTheme="minorHAnsi" w:hAnsiTheme="minorHAnsi"/>
          <w:sz w:val="24"/>
        </w:rPr>
        <w:t>You are hereby summoned to attend for the purpose of transacting the following:</w:t>
      </w:r>
    </w:p>
    <w:p w14:paraId="5E735878" w14:textId="77777777" w:rsidR="00123DA9" w:rsidRPr="00C15368" w:rsidRDefault="00123DA9" w:rsidP="00123DA9">
      <w:pPr>
        <w:pStyle w:val="BodyText"/>
        <w:ind w:left="567"/>
        <w:rPr>
          <w:rFonts w:asciiTheme="minorHAnsi" w:hAnsiTheme="minorHAnsi"/>
          <w:sz w:val="24"/>
        </w:rPr>
      </w:pPr>
      <w:r w:rsidRPr="00C15368">
        <w:rPr>
          <w:rFonts w:asciiTheme="minorHAnsi" w:hAnsiTheme="minorHAnsi"/>
          <w:sz w:val="24"/>
        </w:rPr>
        <w:t>Members of the public and press are invited to attend.</w:t>
      </w:r>
    </w:p>
    <w:p w14:paraId="0A15DC6C" w14:textId="77777777" w:rsidR="00123DA9" w:rsidRPr="00C15368" w:rsidRDefault="00123DA9" w:rsidP="00123DA9">
      <w:pPr>
        <w:pStyle w:val="BodyText"/>
        <w:ind w:left="567"/>
        <w:rPr>
          <w:rFonts w:asciiTheme="minorHAnsi" w:hAnsiTheme="minorHAnsi"/>
          <w:b/>
          <w:sz w:val="24"/>
        </w:rPr>
      </w:pPr>
    </w:p>
    <w:p w14:paraId="01ABF0CE" w14:textId="77777777" w:rsidR="009276E7" w:rsidRPr="00222327" w:rsidRDefault="00123DA9" w:rsidP="009276E7">
      <w:pPr>
        <w:pStyle w:val="BodyText"/>
        <w:jc w:val="right"/>
        <w:rPr>
          <w:rFonts w:ascii="Lucida Handwriting" w:hAnsi="Lucida Handwriting"/>
          <w:b/>
          <w:i/>
          <w:szCs w:val="20"/>
        </w:rPr>
      </w:pPr>
      <w:r w:rsidRPr="00222327">
        <w:rPr>
          <w:rFonts w:ascii="Lucida Handwriting" w:hAnsi="Lucida Handwriting"/>
          <w:b/>
          <w:i/>
          <w:noProof/>
          <w:szCs w:val="20"/>
          <w:lang w:eastAsia="en-GB"/>
        </w:rPr>
        <w:t>Sam Chambers-Turner</w:t>
      </w:r>
    </w:p>
    <w:p w14:paraId="28DCBEFA" w14:textId="77777777" w:rsidR="009276E7" w:rsidRPr="00222327" w:rsidRDefault="009276E7" w:rsidP="009276E7">
      <w:pPr>
        <w:pStyle w:val="BodyText"/>
        <w:jc w:val="right"/>
        <w:rPr>
          <w:rFonts w:asciiTheme="minorHAnsi" w:hAnsiTheme="minorHAnsi"/>
          <w:b/>
          <w:sz w:val="24"/>
        </w:rPr>
      </w:pPr>
      <w:r w:rsidRPr="00222327">
        <w:rPr>
          <w:rFonts w:asciiTheme="minorHAnsi" w:hAnsiTheme="minorHAnsi"/>
          <w:b/>
          <w:sz w:val="24"/>
        </w:rPr>
        <w:t xml:space="preserve">    </w:t>
      </w:r>
      <w:r w:rsidR="00123DA9" w:rsidRPr="00222327">
        <w:rPr>
          <w:rFonts w:asciiTheme="minorHAnsi" w:hAnsiTheme="minorHAnsi"/>
          <w:b/>
          <w:sz w:val="24"/>
        </w:rPr>
        <w:t>Clerk to the Parish Council</w:t>
      </w:r>
    </w:p>
    <w:p w14:paraId="65172102" w14:textId="77B1D109" w:rsidR="007A7FE1" w:rsidRPr="00222327" w:rsidRDefault="002A17A3" w:rsidP="00F3294D">
      <w:pPr>
        <w:pStyle w:val="BodyText"/>
        <w:jc w:val="right"/>
        <w:rPr>
          <w:rFonts w:asciiTheme="minorHAnsi" w:hAnsiTheme="minorHAnsi"/>
          <w:b/>
          <w:sz w:val="24"/>
        </w:rPr>
      </w:pPr>
      <w:r w:rsidRPr="00222327">
        <w:rPr>
          <w:rFonts w:asciiTheme="minorHAnsi" w:hAnsiTheme="minorHAnsi"/>
          <w:b/>
          <w:sz w:val="24"/>
        </w:rPr>
        <w:t>1</w:t>
      </w:r>
      <w:r w:rsidR="00222327" w:rsidRPr="00222327">
        <w:rPr>
          <w:rFonts w:asciiTheme="minorHAnsi" w:hAnsiTheme="minorHAnsi"/>
          <w:b/>
          <w:sz w:val="24"/>
        </w:rPr>
        <w:t>0</w:t>
      </w:r>
      <w:r w:rsidR="00222327" w:rsidRPr="00222327">
        <w:rPr>
          <w:rFonts w:asciiTheme="minorHAnsi" w:hAnsiTheme="minorHAnsi"/>
          <w:b/>
          <w:sz w:val="24"/>
          <w:vertAlign w:val="superscript"/>
        </w:rPr>
        <w:t xml:space="preserve">th </w:t>
      </w:r>
      <w:r w:rsidR="00222327" w:rsidRPr="00222327">
        <w:rPr>
          <w:rFonts w:asciiTheme="minorHAnsi" w:hAnsiTheme="minorHAnsi"/>
          <w:b/>
          <w:sz w:val="24"/>
        </w:rPr>
        <w:t xml:space="preserve">February </w:t>
      </w:r>
      <w:r w:rsidRPr="00222327">
        <w:rPr>
          <w:rFonts w:asciiTheme="minorHAnsi" w:hAnsiTheme="minorHAnsi"/>
          <w:b/>
          <w:sz w:val="24"/>
        </w:rPr>
        <w:t xml:space="preserve">2023 </w:t>
      </w:r>
    </w:p>
    <w:p w14:paraId="45D69240" w14:textId="77777777" w:rsidR="008A6230" w:rsidRPr="008831CF" w:rsidRDefault="008A6230" w:rsidP="00824CFF">
      <w:pPr>
        <w:pStyle w:val="BodyText"/>
        <w:ind w:left="0"/>
        <w:rPr>
          <w:rFonts w:ascii="Lucida Handwriting" w:hAnsi="Lucida Handwriting"/>
          <w:b/>
          <w:i/>
          <w:color w:val="FF0000"/>
          <w:szCs w:val="20"/>
        </w:rPr>
      </w:pPr>
    </w:p>
    <w:p w14:paraId="78B38E10" w14:textId="77777777" w:rsidR="007A7FE1" w:rsidRPr="008831CF" w:rsidRDefault="007A7FE1" w:rsidP="007A7FE1">
      <w:pPr>
        <w:pStyle w:val="BodyText"/>
        <w:jc w:val="right"/>
        <w:rPr>
          <w:rFonts w:asciiTheme="minorHAnsi" w:hAnsiTheme="minorHAnsi"/>
          <w:color w:val="FF0000"/>
          <w:sz w:val="24"/>
        </w:rPr>
      </w:pPr>
    </w:p>
    <w:p w14:paraId="3CB31D64" w14:textId="18F48A10" w:rsidR="00826A4E" w:rsidRPr="00C15368" w:rsidRDefault="00123DA9" w:rsidP="00644697">
      <w:pPr>
        <w:pStyle w:val="Heading1"/>
        <w:ind w:left="0"/>
      </w:pPr>
      <w:r w:rsidRPr="00C15368">
        <w:t>AGENDA FOR MEETING</w:t>
      </w:r>
      <w:bookmarkEnd w:id="0"/>
      <w:r w:rsidRPr="00C15368">
        <w:t xml:space="preserve"> </w:t>
      </w:r>
      <w:r w:rsidR="00C15368" w:rsidRPr="00C15368">
        <w:t>8</w:t>
      </w:r>
    </w:p>
    <w:p w14:paraId="0750F2D2" w14:textId="77777777" w:rsidR="00644697" w:rsidRPr="00C15368" w:rsidRDefault="00644697" w:rsidP="00644697"/>
    <w:p w14:paraId="16C86293" w14:textId="77777777" w:rsidR="00B3628D" w:rsidRPr="00C15368" w:rsidRDefault="00B3628D" w:rsidP="00C15368">
      <w:pPr>
        <w:pStyle w:val="ListParagraph"/>
        <w:numPr>
          <w:ilvl w:val="0"/>
          <w:numId w:val="5"/>
        </w:numPr>
        <w:spacing w:after="0"/>
        <w:rPr>
          <w:b/>
          <w:bCs/>
          <w:sz w:val="26"/>
          <w:szCs w:val="26"/>
        </w:rPr>
      </w:pPr>
      <w:r w:rsidRPr="00C15368">
        <w:rPr>
          <w:b/>
          <w:bCs/>
          <w:sz w:val="26"/>
          <w:szCs w:val="26"/>
        </w:rPr>
        <w:t>Apologies for Absence</w:t>
      </w:r>
    </w:p>
    <w:p w14:paraId="207A5F4C" w14:textId="77777777" w:rsidR="00B3628D" w:rsidRPr="00C15368" w:rsidRDefault="00B3628D" w:rsidP="00B3628D">
      <w:pPr>
        <w:spacing w:after="0"/>
        <w:rPr>
          <w:sz w:val="26"/>
          <w:szCs w:val="26"/>
        </w:rPr>
      </w:pPr>
      <w:r w:rsidRPr="00C15368">
        <w:rPr>
          <w:b/>
          <w:bCs/>
          <w:sz w:val="26"/>
          <w:szCs w:val="26"/>
        </w:rPr>
        <w:tab/>
      </w:r>
      <w:r w:rsidRPr="00C15368">
        <w:rPr>
          <w:b/>
          <w:bCs/>
          <w:sz w:val="26"/>
          <w:szCs w:val="26"/>
        </w:rPr>
        <w:tab/>
      </w:r>
      <w:r w:rsidRPr="00C15368">
        <w:rPr>
          <w:sz w:val="26"/>
          <w:szCs w:val="26"/>
        </w:rPr>
        <w:t>(LGA 1972 s85(1)</w:t>
      </w:r>
    </w:p>
    <w:p w14:paraId="302EE86C" w14:textId="77777777" w:rsidR="00B3628D" w:rsidRPr="00C15368" w:rsidRDefault="00B3628D" w:rsidP="00B3628D">
      <w:pPr>
        <w:pStyle w:val="ListParagraph"/>
        <w:numPr>
          <w:ilvl w:val="0"/>
          <w:numId w:val="5"/>
        </w:numPr>
        <w:spacing w:after="0"/>
        <w:rPr>
          <w:b/>
          <w:bCs/>
          <w:sz w:val="26"/>
          <w:szCs w:val="26"/>
        </w:rPr>
      </w:pPr>
      <w:r w:rsidRPr="00C15368">
        <w:rPr>
          <w:b/>
          <w:bCs/>
          <w:sz w:val="26"/>
          <w:szCs w:val="26"/>
        </w:rPr>
        <w:t>Members Declaration of Interest for Items on the Agenda and Requests for</w:t>
      </w:r>
    </w:p>
    <w:p w14:paraId="41856FB8" w14:textId="370D744E" w:rsidR="00B3628D" w:rsidRPr="00C15368" w:rsidRDefault="00B3628D" w:rsidP="00B3628D">
      <w:pPr>
        <w:pStyle w:val="ListParagraph"/>
        <w:spacing w:after="0"/>
        <w:ind w:firstLine="720"/>
        <w:rPr>
          <w:b/>
          <w:bCs/>
          <w:sz w:val="26"/>
          <w:szCs w:val="26"/>
        </w:rPr>
      </w:pPr>
      <w:r w:rsidRPr="00C15368">
        <w:rPr>
          <w:b/>
          <w:bCs/>
          <w:sz w:val="26"/>
          <w:szCs w:val="26"/>
        </w:rPr>
        <w:t xml:space="preserve">Dispensation </w:t>
      </w:r>
      <w:r w:rsidRPr="00C15368">
        <w:rPr>
          <w:sz w:val="26"/>
          <w:szCs w:val="26"/>
        </w:rPr>
        <w:t>(Localism Act 2011 s31 s33)</w:t>
      </w:r>
    </w:p>
    <w:p w14:paraId="1AD8E9F7" w14:textId="77777777" w:rsidR="00B25AF9" w:rsidRPr="00C15368" w:rsidRDefault="00B25AF9" w:rsidP="00B3628D">
      <w:pPr>
        <w:pStyle w:val="ListParagraph"/>
        <w:numPr>
          <w:ilvl w:val="0"/>
          <w:numId w:val="5"/>
        </w:numPr>
        <w:spacing w:after="0"/>
        <w:rPr>
          <w:sz w:val="26"/>
          <w:szCs w:val="26"/>
        </w:rPr>
      </w:pPr>
      <w:r w:rsidRPr="00C15368">
        <w:rPr>
          <w:b/>
          <w:bCs/>
          <w:sz w:val="26"/>
          <w:szCs w:val="26"/>
        </w:rPr>
        <w:t xml:space="preserve">Open Forum for Public Participation (10 minutes) </w:t>
      </w:r>
    </w:p>
    <w:p w14:paraId="3F975FBD" w14:textId="77777777" w:rsidR="00B25AF9" w:rsidRPr="00C15368" w:rsidRDefault="00B25AF9" w:rsidP="00B25AF9">
      <w:pPr>
        <w:pStyle w:val="ListParagraph"/>
        <w:spacing w:after="0"/>
        <w:rPr>
          <w:sz w:val="26"/>
          <w:szCs w:val="26"/>
        </w:rPr>
      </w:pPr>
      <w:r w:rsidRPr="00C15368">
        <w:rPr>
          <w:b/>
          <w:bCs/>
          <w:sz w:val="26"/>
          <w:szCs w:val="26"/>
        </w:rPr>
        <w:tab/>
      </w:r>
      <w:r w:rsidRPr="00C15368">
        <w:rPr>
          <w:sz w:val="26"/>
          <w:szCs w:val="26"/>
        </w:rPr>
        <w:t xml:space="preserve">At the close of this item, members of the public will no longer be permitted to </w:t>
      </w:r>
    </w:p>
    <w:p w14:paraId="371BB532" w14:textId="3FF1F02A" w:rsidR="00B3628D" w:rsidRPr="00C15368" w:rsidRDefault="00B25AF9" w:rsidP="00B25AF9">
      <w:pPr>
        <w:pStyle w:val="ListParagraph"/>
        <w:spacing w:after="0"/>
        <w:ind w:firstLine="720"/>
        <w:rPr>
          <w:sz w:val="26"/>
          <w:szCs w:val="26"/>
        </w:rPr>
      </w:pPr>
      <w:r w:rsidRPr="00C15368">
        <w:rPr>
          <w:sz w:val="26"/>
          <w:szCs w:val="26"/>
        </w:rPr>
        <w:t xml:space="preserve">address the Council unless invited to do so by the Chairman.  </w:t>
      </w:r>
      <w:r w:rsidR="00B3628D" w:rsidRPr="00C15368">
        <w:rPr>
          <w:sz w:val="26"/>
          <w:szCs w:val="26"/>
        </w:rPr>
        <w:tab/>
      </w:r>
      <w:r w:rsidR="00B3628D" w:rsidRPr="00C15368">
        <w:rPr>
          <w:b/>
          <w:bCs/>
          <w:sz w:val="26"/>
          <w:szCs w:val="26"/>
        </w:rPr>
        <w:tab/>
      </w:r>
    </w:p>
    <w:p w14:paraId="0E8A2035" w14:textId="77777777" w:rsidR="00B25AF9" w:rsidRPr="00C15368" w:rsidRDefault="00B25AF9" w:rsidP="00373358">
      <w:pPr>
        <w:pStyle w:val="ListParagraph"/>
        <w:numPr>
          <w:ilvl w:val="0"/>
          <w:numId w:val="5"/>
        </w:numPr>
        <w:spacing w:after="0"/>
        <w:rPr>
          <w:b/>
          <w:bCs/>
          <w:sz w:val="26"/>
          <w:szCs w:val="26"/>
        </w:rPr>
      </w:pPr>
      <w:r w:rsidRPr="00C15368">
        <w:rPr>
          <w:b/>
          <w:bCs/>
          <w:sz w:val="26"/>
          <w:szCs w:val="26"/>
        </w:rPr>
        <w:t xml:space="preserve">To Approve Minutes of Previous Meeting </w:t>
      </w:r>
    </w:p>
    <w:p w14:paraId="4C989F3A" w14:textId="03CEF4A6" w:rsidR="00373358" w:rsidRPr="00C15368" w:rsidRDefault="00B25AF9" w:rsidP="00B25AF9">
      <w:pPr>
        <w:spacing w:after="0"/>
        <w:rPr>
          <w:b/>
          <w:bCs/>
          <w:sz w:val="26"/>
          <w:szCs w:val="26"/>
        </w:rPr>
      </w:pPr>
      <w:r w:rsidRPr="008831CF">
        <w:rPr>
          <w:b/>
          <w:bCs/>
          <w:color w:val="FF0000"/>
          <w:sz w:val="26"/>
          <w:szCs w:val="26"/>
        </w:rPr>
        <w:tab/>
      </w:r>
      <w:r w:rsidRPr="008831CF">
        <w:rPr>
          <w:b/>
          <w:bCs/>
          <w:color w:val="FF0000"/>
          <w:sz w:val="26"/>
          <w:szCs w:val="26"/>
        </w:rPr>
        <w:tab/>
      </w:r>
      <w:r w:rsidRPr="00C15368">
        <w:rPr>
          <w:b/>
          <w:bCs/>
          <w:sz w:val="26"/>
          <w:szCs w:val="26"/>
        </w:rPr>
        <w:t xml:space="preserve">Proposal: To Approve Minutes of Meeting </w:t>
      </w:r>
      <w:r w:rsidR="00C15368" w:rsidRPr="00C15368">
        <w:rPr>
          <w:b/>
          <w:bCs/>
          <w:sz w:val="26"/>
          <w:szCs w:val="26"/>
        </w:rPr>
        <w:t>7</w:t>
      </w:r>
      <w:r w:rsidRPr="00C15368">
        <w:rPr>
          <w:b/>
          <w:bCs/>
          <w:sz w:val="26"/>
          <w:szCs w:val="26"/>
        </w:rPr>
        <w:t xml:space="preserve">, </w:t>
      </w:r>
      <w:r w:rsidR="006F1905" w:rsidRPr="00C15368">
        <w:rPr>
          <w:b/>
          <w:bCs/>
          <w:sz w:val="26"/>
          <w:szCs w:val="26"/>
        </w:rPr>
        <w:t>1</w:t>
      </w:r>
      <w:r w:rsidR="00C15368" w:rsidRPr="00C15368">
        <w:rPr>
          <w:b/>
          <w:bCs/>
          <w:sz w:val="26"/>
          <w:szCs w:val="26"/>
        </w:rPr>
        <w:t>9</w:t>
      </w:r>
      <w:r w:rsidR="006F1905" w:rsidRPr="00C15368">
        <w:rPr>
          <w:b/>
          <w:bCs/>
          <w:sz w:val="26"/>
          <w:szCs w:val="26"/>
        </w:rPr>
        <w:t>th</w:t>
      </w:r>
      <w:r w:rsidR="00C05C3E" w:rsidRPr="00C15368">
        <w:rPr>
          <w:b/>
          <w:bCs/>
          <w:sz w:val="26"/>
          <w:szCs w:val="26"/>
        </w:rPr>
        <w:t xml:space="preserve"> </w:t>
      </w:r>
      <w:r w:rsidR="00C15368" w:rsidRPr="00C15368">
        <w:rPr>
          <w:b/>
          <w:bCs/>
          <w:sz w:val="26"/>
          <w:szCs w:val="26"/>
        </w:rPr>
        <w:t>January 2023</w:t>
      </w:r>
      <w:r w:rsidR="00C05C3E" w:rsidRPr="00C15368">
        <w:rPr>
          <w:b/>
          <w:bCs/>
          <w:sz w:val="26"/>
          <w:szCs w:val="26"/>
        </w:rPr>
        <w:t xml:space="preserve">. </w:t>
      </w:r>
      <w:r w:rsidR="00123DA9" w:rsidRPr="00C15368">
        <w:rPr>
          <w:b/>
          <w:bCs/>
          <w:sz w:val="26"/>
          <w:szCs w:val="26"/>
        </w:rPr>
        <w:tab/>
      </w:r>
    </w:p>
    <w:p w14:paraId="157D636A" w14:textId="73E1AD68" w:rsidR="00373358" w:rsidRPr="00C15368" w:rsidRDefault="00C05C3E" w:rsidP="00373358">
      <w:pPr>
        <w:pStyle w:val="ListParagraph"/>
        <w:numPr>
          <w:ilvl w:val="0"/>
          <w:numId w:val="5"/>
        </w:numPr>
        <w:spacing w:after="0"/>
        <w:rPr>
          <w:b/>
          <w:bCs/>
          <w:sz w:val="26"/>
          <w:szCs w:val="26"/>
        </w:rPr>
      </w:pPr>
      <w:r w:rsidRPr="00C15368">
        <w:rPr>
          <w:b/>
          <w:bCs/>
          <w:sz w:val="26"/>
          <w:szCs w:val="26"/>
        </w:rPr>
        <w:t xml:space="preserve">District and County Reports </w:t>
      </w:r>
    </w:p>
    <w:p w14:paraId="5CB3E147" w14:textId="04DD2D3F" w:rsidR="00C05C3E" w:rsidRPr="00C15368" w:rsidRDefault="00C05C3E" w:rsidP="00C05C3E">
      <w:pPr>
        <w:pStyle w:val="ListParagraph"/>
        <w:numPr>
          <w:ilvl w:val="0"/>
          <w:numId w:val="6"/>
        </w:numPr>
        <w:spacing w:after="0"/>
        <w:rPr>
          <w:sz w:val="26"/>
          <w:szCs w:val="26"/>
        </w:rPr>
      </w:pPr>
      <w:r w:rsidRPr="00C15368">
        <w:rPr>
          <w:sz w:val="26"/>
          <w:szCs w:val="26"/>
        </w:rPr>
        <w:t xml:space="preserve">County Councillor Report </w:t>
      </w:r>
    </w:p>
    <w:p w14:paraId="6B030315" w14:textId="51A393E1" w:rsidR="00C05C3E" w:rsidRPr="00C15368" w:rsidRDefault="00C05C3E" w:rsidP="00C05C3E">
      <w:pPr>
        <w:pStyle w:val="ListParagraph"/>
        <w:numPr>
          <w:ilvl w:val="0"/>
          <w:numId w:val="6"/>
        </w:numPr>
        <w:spacing w:after="0"/>
        <w:rPr>
          <w:sz w:val="26"/>
          <w:szCs w:val="26"/>
        </w:rPr>
      </w:pPr>
      <w:r w:rsidRPr="00C15368">
        <w:rPr>
          <w:sz w:val="26"/>
          <w:szCs w:val="26"/>
        </w:rPr>
        <w:t xml:space="preserve">District Councillor Reports </w:t>
      </w:r>
    </w:p>
    <w:p w14:paraId="342A1C45" w14:textId="77777777" w:rsidR="00C05C3E" w:rsidRPr="00C15368" w:rsidRDefault="00C05C3E" w:rsidP="00373358">
      <w:pPr>
        <w:pStyle w:val="ListParagraph"/>
        <w:numPr>
          <w:ilvl w:val="0"/>
          <w:numId w:val="5"/>
        </w:numPr>
        <w:spacing w:after="0"/>
        <w:rPr>
          <w:b/>
          <w:bCs/>
          <w:sz w:val="26"/>
          <w:szCs w:val="26"/>
        </w:rPr>
      </w:pPr>
      <w:r w:rsidRPr="00C15368">
        <w:rPr>
          <w:b/>
          <w:bCs/>
          <w:sz w:val="26"/>
          <w:szCs w:val="26"/>
        </w:rPr>
        <w:t xml:space="preserve">Matters Arising/Chairman, Councillors and Clerk Reports including correspondence </w:t>
      </w:r>
    </w:p>
    <w:p w14:paraId="053EA30E" w14:textId="6EB86C92" w:rsidR="00373358" w:rsidRPr="00C15368" w:rsidRDefault="00C05C3E" w:rsidP="00C05C3E">
      <w:pPr>
        <w:pStyle w:val="ListParagraph"/>
        <w:spacing w:after="0"/>
        <w:ind w:firstLine="720"/>
        <w:rPr>
          <w:b/>
          <w:bCs/>
          <w:sz w:val="26"/>
          <w:szCs w:val="26"/>
        </w:rPr>
      </w:pPr>
      <w:r w:rsidRPr="00C15368">
        <w:rPr>
          <w:b/>
          <w:bCs/>
          <w:sz w:val="26"/>
          <w:szCs w:val="26"/>
        </w:rPr>
        <w:t xml:space="preserve">received (for information only). </w:t>
      </w:r>
    </w:p>
    <w:p w14:paraId="193BB4EA" w14:textId="6F76D778" w:rsidR="00373358" w:rsidRPr="00C15368" w:rsidRDefault="00C05C3E" w:rsidP="00373358">
      <w:pPr>
        <w:pStyle w:val="ListParagraph"/>
        <w:numPr>
          <w:ilvl w:val="0"/>
          <w:numId w:val="5"/>
        </w:numPr>
        <w:spacing w:after="0"/>
        <w:rPr>
          <w:b/>
          <w:bCs/>
          <w:sz w:val="26"/>
          <w:szCs w:val="26"/>
        </w:rPr>
      </w:pPr>
      <w:r w:rsidRPr="00C15368">
        <w:rPr>
          <w:b/>
          <w:bCs/>
          <w:sz w:val="26"/>
          <w:szCs w:val="26"/>
        </w:rPr>
        <w:t xml:space="preserve">Finances Including Approval of Payment of Outstanding Accounts </w:t>
      </w:r>
    </w:p>
    <w:p w14:paraId="358246D8" w14:textId="587CB146" w:rsidR="00C05C3E" w:rsidRPr="00C15368" w:rsidRDefault="00C05C3E" w:rsidP="00C05C3E">
      <w:pPr>
        <w:pStyle w:val="ListParagraph"/>
        <w:numPr>
          <w:ilvl w:val="0"/>
          <w:numId w:val="7"/>
        </w:numPr>
        <w:spacing w:after="0"/>
        <w:rPr>
          <w:b/>
          <w:bCs/>
          <w:sz w:val="26"/>
          <w:szCs w:val="26"/>
        </w:rPr>
      </w:pPr>
      <w:r w:rsidRPr="00C15368">
        <w:rPr>
          <w:b/>
          <w:bCs/>
          <w:sz w:val="26"/>
          <w:szCs w:val="26"/>
        </w:rPr>
        <w:t xml:space="preserve">Proposal: To Approve Bank Reconciliation for </w:t>
      </w:r>
      <w:r w:rsidR="00C15368" w:rsidRPr="00C15368">
        <w:rPr>
          <w:b/>
          <w:bCs/>
          <w:sz w:val="26"/>
          <w:szCs w:val="26"/>
        </w:rPr>
        <w:t>January 2023</w:t>
      </w:r>
      <w:r w:rsidRPr="00C15368">
        <w:rPr>
          <w:b/>
          <w:bCs/>
          <w:sz w:val="26"/>
          <w:szCs w:val="26"/>
        </w:rPr>
        <w:t>.</w:t>
      </w:r>
    </w:p>
    <w:p w14:paraId="6A880639" w14:textId="61D78696" w:rsidR="00C05C3E" w:rsidRPr="008B4C34" w:rsidRDefault="008B4C34" w:rsidP="00C05C3E">
      <w:pPr>
        <w:pStyle w:val="ListParagraph"/>
        <w:numPr>
          <w:ilvl w:val="0"/>
          <w:numId w:val="7"/>
        </w:numPr>
        <w:spacing w:after="0"/>
        <w:rPr>
          <w:b/>
          <w:bCs/>
          <w:sz w:val="26"/>
          <w:szCs w:val="26"/>
        </w:rPr>
      </w:pPr>
      <w:r>
        <w:rPr>
          <w:b/>
          <w:bCs/>
          <w:sz w:val="26"/>
          <w:szCs w:val="26"/>
        </w:rPr>
        <w:t xml:space="preserve">Proposal: </w:t>
      </w:r>
      <w:r w:rsidR="00C05C3E" w:rsidRPr="008B4C34">
        <w:rPr>
          <w:b/>
          <w:bCs/>
          <w:sz w:val="26"/>
          <w:szCs w:val="26"/>
        </w:rPr>
        <w:t xml:space="preserve">To Approve Payment of </w:t>
      </w:r>
      <w:r w:rsidR="00C15368" w:rsidRPr="008B4C34">
        <w:rPr>
          <w:b/>
          <w:bCs/>
          <w:sz w:val="26"/>
          <w:szCs w:val="26"/>
        </w:rPr>
        <w:t>February</w:t>
      </w:r>
      <w:r w:rsidR="00075CAF" w:rsidRPr="008B4C34">
        <w:rPr>
          <w:b/>
          <w:bCs/>
          <w:sz w:val="26"/>
          <w:szCs w:val="26"/>
        </w:rPr>
        <w:t xml:space="preserve"> 2023 </w:t>
      </w:r>
      <w:r w:rsidR="00C05C3E" w:rsidRPr="008B4C34">
        <w:rPr>
          <w:b/>
          <w:bCs/>
          <w:sz w:val="26"/>
          <w:szCs w:val="26"/>
        </w:rPr>
        <w:t xml:space="preserve">Accounts.  </w:t>
      </w:r>
    </w:p>
    <w:p w14:paraId="668949F9" w14:textId="77777777" w:rsidR="002A17A3" w:rsidRPr="008831CF" w:rsidRDefault="002A17A3" w:rsidP="002A17A3">
      <w:pPr>
        <w:spacing w:after="0"/>
        <w:rPr>
          <w:color w:val="FF0000"/>
          <w:sz w:val="26"/>
          <w:szCs w:val="26"/>
        </w:rPr>
      </w:pPr>
    </w:p>
    <w:p w14:paraId="0FA90D97" w14:textId="77777777" w:rsidR="002A17A3" w:rsidRPr="008831CF" w:rsidRDefault="002A17A3" w:rsidP="002A17A3">
      <w:pPr>
        <w:spacing w:after="0"/>
        <w:rPr>
          <w:color w:val="FF0000"/>
          <w:sz w:val="26"/>
          <w:szCs w:val="26"/>
        </w:rPr>
      </w:pPr>
    </w:p>
    <w:p w14:paraId="56762042" w14:textId="77777777" w:rsidR="00C07D04" w:rsidRPr="008831CF" w:rsidRDefault="00C07D04" w:rsidP="00C07D04">
      <w:pPr>
        <w:spacing w:after="0"/>
        <w:rPr>
          <w:b/>
          <w:bCs/>
          <w:color w:val="FF0000"/>
          <w:sz w:val="26"/>
          <w:szCs w:val="26"/>
        </w:rPr>
      </w:pPr>
    </w:p>
    <w:tbl>
      <w:tblPr>
        <w:tblStyle w:val="TableGrid"/>
        <w:tblW w:w="0" w:type="auto"/>
        <w:tblInd w:w="421" w:type="dxa"/>
        <w:tblLook w:val="04A0" w:firstRow="1" w:lastRow="0" w:firstColumn="1" w:lastColumn="0" w:noHBand="0" w:noVBand="1"/>
      </w:tblPr>
      <w:tblGrid>
        <w:gridCol w:w="2126"/>
        <w:gridCol w:w="3260"/>
        <w:gridCol w:w="1701"/>
        <w:gridCol w:w="1418"/>
        <w:gridCol w:w="1530"/>
      </w:tblGrid>
      <w:tr w:rsidR="008831CF" w:rsidRPr="008831CF" w14:paraId="00C93FAC" w14:textId="77777777" w:rsidTr="009D7458">
        <w:tc>
          <w:tcPr>
            <w:tcW w:w="2126" w:type="dxa"/>
          </w:tcPr>
          <w:p w14:paraId="28BC8A6F" w14:textId="04A345CA" w:rsidR="00C07D04" w:rsidRPr="00567500" w:rsidRDefault="00C07D04" w:rsidP="00C07D04">
            <w:pPr>
              <w:rPr>
                <w:b/>
                <w:bCs/>
                <w:sz w:val="26"/>
                <w:szCs w:val="26"/>
              </w:rPr>
            </w:pPr>
            <w:r w:rsidRPr="00567500">
              <w:rPr>
                <w:b/>
                <w:bCs/>
                <w:sz w:val="26"/>
                <w:szCs w:val="26"/>
              </w:rPr>
              <w:lastRenderedPageBreak/>
              <w:t>Payee</w:t>
            </w:r>
          </w:p>
        </w:tc>
        <w:tc>
          <w:tcPr>
            <w:tcW w:w="3260" w:type="dxa"/>
          </w:tcPr>
          <w:p w14:paraId="6417824A" w14:textId="3B3D7A67" w:rsidR="00C07D04" w:rsidRPr="00567500" w:rsidRDefault="00C07D04" w:rsidP="00C07D04">
            <w:pPr>
              <w:rPr>
                <w:b/>
                <w:bCs/>
                <w:sz w:val="26"/>
                <w:szCs w:val="26"/>
              </w:rPr>
            </w:pPr>
            <w:r w:rsidRPr="00567500">
              <w:rPr>
                <w:b/>
                <w:bCs/>
                <w:sz w:val="26"/>
                <w:szCs w:val="26"/>
              </w:rPr>
              <w:t>Description</w:t>
            </w:r>
          </w:p>
        </w:tc>
        <w:tc>
          <w:tcPr>
            <w:tcW w:w="1701" w:type="dxa"/>
          </w:tcPr>
          <w:p w14:paraId="74EE3309" w14:textId="2AEE474A" w:rsidR="00C07D04" w:rsidRPr="00567500" w:rsidRDefault="00C07D04" w:rsidP="00C07D04">
            <w:pPr>
              <w:rPr>
                <w:b/>
                <w:bCs/>
                <w:sz w:val="26"/>
                <w:szCs w:val="26"/>
              </w:rPr>
            </w:pPr>
            <w:r w:rsidRPr="00567500">
              <w:rPr>
                <w:b/>
                <w:bCs/>
                <w:sz w:val="26"/>
                <w:szCs w:val="26"/>
              </w:rPr>
              <w:t>Net</w:t>
            </w:r>
          </w:p>
        </w:tc>
        <w:tc>
          <w:tcPr>
            <w:tcW w:w="1418" w:type="dxa"/>
          </w:tcPr>
          <w:p w14:paraId="7128DE85" w14:textId="3021C754" w:rsidR="00C07D04" w:rsidRPr="00567500" w:rsidRDefault="009D7458" w:rsidP="00C07D04">
            <w:pPr>
              <w:rPr>
                <w:b/>
                <w:bCs/>
                <w:sz w:val="26"/>
                <w:szCs w:val="26"/>
              </w:rPr>
            </w:pPr>
            <w:r w:rsidRPr="00567500">
              <w:rPr>
                <w:b/>
                <w:bCs/>
                <w:sz w:val="26"/>
                <w:szCs w:val="26"/>
              </w:rPr>
              <w:t>Vat</w:t>
            </w:r>
          </w:p>
        </w:tc>
        <w:tc>
          <w:tcPr>
            <w:tcW w:w="1530" w:type="dxa"/>
          </w:tcPr>
          <w:p w14:paraId="47ED9711" w14:textId="22AE918B" w:rsidR="00C07D04" w:rsidRPr="00567500" w:rsidRDefault="009D7458" w:rsidP="00C07D04">
            <w:pPr>
              <w:rPr>
                <w:b/>
                <w:bCs/>
                <w:sz w:val="26"/>
                <w:szCs w:val="26"/>
              </w:rPr>
            </w:pPr>
            <w:r w:rsidRPr="00567500">
              <w:rPr>
                <w:b/>
                <w:bCs/>
                <w:sz w:val="26"/>
                <w:szCs w:val="26"/>
              </w:rPr>
              <w:t>Gross</w:t>
            </w:r>
          </w:p>
        </w:tc>
      </w:tr>
      <w:tr w:rsidR="008831CF" w:rsidRPr="008831CF" w14:paraId="0C880DE2" w14:textId="77777777" w:rsidTr="009D7458">
        <w:tc>
          <w:tcPr>
            <w:tcW w:w="2126" w:type="dxa"/>
          </w:tcPr>
          <w:p w14:paraId="439C4A74" w14:textId="76217556" w:rsidR="00C07D04" w:rsidRPr="00567500" w:rsidRDefault="009D7458" w:rsidP="00C07D04">
            <w:r w:rsidRPr="00567500">
              <w:t>Mrs S Chambers-Turner</w:t>
            </w:r>
          </w:p>
        </w:tc>
        <w:tc>
          <w:tcPr>
            <w:tcW w:w="3260" w:type="dxa"/>
          </w:tcPr>
          <w:p w14:paraId="5DE11AFB" w14:textId="016D9580" w:rsidR="00C07D04" w:rsidRPr="00567500" w:rsidRDefault="009D7458" w:rsidP="00C07D04">
            <w:r w:rsidRPr="00567500">
              <w:t xml:space="preserve">Clerks Salary </w:t>
            </w:r>
            <w:r w:rsidR="00567500">
              <w:t xml:space="preserve">February </w:t>
            </w:r>
          </w:p>
        </w:tc>
        <w:tc>
          <w:tcPr>
            <w:tcW w:w="1701" w:type="dxa"/>
          </w:tcPr>
          <w:p w14:paraId="1FD5087F" w14:textId="0E115BE4" w:rsidR="00C07D04" w:rsidRPr="00567500" w:rsidRDefault="00C07D04" w:rsidP="00C07D04"/>
        </w:tc>
        <w:tc>
          <w:tcPr>
            <w:tcW w:w="1418" w:type="dxa"/>
          </w:tcPr>
          <w:p w14:paraId="4AB3A689" w14:textId="77777777" w:rsidR="00C07D04" w:rsidRPr="00567500" w:rsidRDefault="00C07D04" w:rsidP="00C07D04"/>
        </w:tc>
        <w:tc>
          <w:tcPr>
            <w:tcW w:w="1530" w:type="dxa"/>
          </w:tcPr>
          <w:p w14:paraId="6908AAA9" w14:textId="75EFAC52" w:rsidR="00C07D04" w:rsidRPr="00567500" w:rsidRDefault="009D7458" w:rsidP="00C07D04">
            <w:pPr>
              <w:rPr>
                <w:b/>
                <w:bCs/>
              </w:rPr>
            </w:pPr>
            <w:r w:rsidRPr="00567500">
              <w:rPr>
                <w:b/>
                <w:bCs/>
              </w:rPr>
              <w:t>Confidential</w:t>
            </w:r>
          </w:p>
        </w:tc>
      </w:tr>
      <w:tr w:rsidR="008831CF" w:rsidRPr="008831CF" w14:paraId="198CF982" w14:textId="77777777" w:rsidTr="009D7458">
        <w:tc>
          <w:tcPr>
            <w:tcW w:w="2126" w:type="dxa"/>
          </w:tcPr>
          <w:p w14:paraId="1DD5CC37" w14:textId="06B9B514" w:rsidR="009D7458" w:rsidRPr="00567500" w:rsidRDefault="00567500" w:rsidP="00C07D04">
            <w:r w:rsidRPr="00567500">
              <w:t>Memorial Hall</w:t>
            </w:r>
          </w:p>
        </w:tc>
        <w:tc>
          <w:tcPr>
            <w:tcW w:w="3260" w:type="dxa"/>
          </w:tcPr>
          <w:p w14:paraId="2E081E2B" w14:textId="30673242" w:rsidR="009D7458" w:rsidRPr="00567500" w:rsidRDefault="00567500" w:rsidP="00C07D04">
            <w:r w:rsidRPr="00567500">
              <w:t xml:space="preserve">Room Rental </w:t>
            </w:r>
          </w:p>
        </w:tc>
        <w:tc>
          <w:tcPr>
            <w:tcW w:w="1701" w:type="dxa"/>
          </w:tcPr>
          <w:p w14:paraId="087A1657" w14:textId="18BAB638" w:rsidR="009D7458" w:rsidRPr="00567500" w:rsidRDefault="00567500" w:rsidP="00C07D04">
            <w:pPr>
              <w:rPr>
                <w:b/>
                <w:bCs/>
              </w:rPr>
            </w:pPr>
            <w:r w:rsidRPr="00567500">
              <w:rPr>
                <w:b/>
                <w:bCs/>
              </w:rPr>
              <w:t>£135.00</w:t>
            </w:r>
          </w:p>
        </w:tc>
        <w:tc>
          <w:tcPr>
            <w:tcW w:w="1418" w:type="dxa"/>
          </w:tcPr>
          <w:p w14:paraId="4EB7BC5B" w14:textId="0827048E" w:rsidR="009D7458" w:rsidRPr="00567500" w:rsidRDefault="00567500" w:rsidP="00C07D04">
            <w:pPr>
              <w:rPr>
                <w:b/>
                <w:bCs/>
              </w:rPr>
            </w:pPr>
            <w:r>
              <w:rPr>
                <w:b/>
                <w:bCs/>
              </w:rPr>
              <w:t>£</w:t>
            </w:r>
            <w:r w:rsidRPr="00567500">
              <w:rPr>
                <w:b/>
                <w:bCs/>
              </w:rPr>
              <w:t>0</w:t>
            </w:r>
            <w:r>
              <w:rPr>
                <w:b/>
                <w:bCs/>
              </w:rPr>
              <w:t>.00</w:t>
            </w:r>
          </w:p>
        </w:tc>
        <w:tc>
          <w:tcPr>
            <w:tcW w:w="1530" w:type="dxa"/>
          </w:tcPr>
          <w:p w14:paraId="79C1C419" w14:textId="55833940" w:rsidR="009D7458" w:rsidRPr="00567500" w:rsidRDefault="00567500" w:rsidP="00C07D04">
            <w:pPr>
              <w:rPr>
                <w:b/>
                <w:bCs/>
              </w:rPr>
            </w:pPr>
            <w:r w:rsidRPr="00567500">
              <w:rPr>
                <w:b/>
                <w:bCs/>
              </w:rPr>
              <w:t>£135.00</w:t>
            </w:r>
          </w:p>
        </w:tc>
      </w:tr>
      <w:tr w:rsidR="008831CF" w:rsidRPr="008831CF" w14:paraId="0DF455FD" w14:textId="77777777" w:rsidTr="009D7458">
        <w:tc>
          <w:tcPr>
            <w:tcW w:w="2126" w:type="dxa"/>
          </w:tcPr>
          <w:p w14:paraId="39B5ED02" w14:textId="59A07DE9" w:rsidR="009D7458" w:rsidRPr="008831CF" w:rsidRDefault="009D7458" w:rsidP="00C07D04">
            <w:pPr>
              <w:rPr>
                <w:color w:val="FF0000"/>
              </w:rPr>
            </w:pPr>
          </w:p>
        </w:tc>
        <w:tc>
          <w:tcPr>
            <w:tcW w:w="3260" w:type="dxa"/>
          </w:tcPr>
          <w:p w14:paraId="13523A79" w14:textId="3D66CB97" w:rsidR="009D7458" w:rsidRPr="008831CF" w:rsidRDefault="009D7458" w:rsidP="00C07D04">
            <w:pPr>
              <w:rPr>
                <w:color w:val="FF0000"/>
              </w:rPr>
            </w:pPr>
          </w:p>
        </w:tc>
        <w:tc>
          <w:tcPr>
            <w:tcW w:w="1701" w:type="dxa"/>
          </w:tcPr>
          <w:p w14:paraId="5499F824" w14:textId="0EFD0625" w:rsidR="009D7458" w:rsidRPr="008831CF" w:rsidRDefault="009D7458" w:rsidP="00C07D04">
            <w:pPr>
              <w:rPr>
                <w:b/>
                <w:bCs/>
                <w:color w:val="FF0000"/>
              </w:rPr>
            </w:pPr>
          </w:p>
        </w:tc>
        <w:tc>
          <w:tcPr>
            <w:tcW w:w="1418" w:type="dxa"/>
          </w:tcPr>
          <w:p w14:paraId="31D16228" w14:textId="512E6CE6" w:rsidR="009D7458" w:rsidRPr="008831CF" w:rsidRDefault="009D7458" w:rsidP="00C07D04">
            <w:pPr>
              <w:rPr>
                <w:b/>
                <w:bCs/>
                <w:color w:val="FF0000"/>
              </w:rPr>
            </w:pPr>
          </w:p>
        </w:tc>
        <w:tc>
          <w:tcPr>
            <w:tcW w:w="1530" w:type="dxa"/>
          </w:tcPr>
          <w:p w14:paraId="48AF73A5" w14:textId="7F029A0E" w:rsidR="009D7458" w:rsidRPr="008831CF" w:rsidRDefault="009D7458" w:rsidP="00C07D04">
            <w:pPr>
              <w:rPr>
                <w:b/>
                <w:bCs/>
                <w:color w:val="FF0000"/>
              </w:rPr>
            </w:pPr>
          </w:p>
        </w:tc>
      </w:tr>
      <w:tr w:rsidR="008831CF" w:rsidRPr="008831CF" w14:paraId="10E4DBC1" w14:textId="77777777" w:rsidTr="002A17A3">
        <w:trPr>
          <w:trHeight w:val="58"/>
        </w:trPr>
        <w:tc>
          <w:tcPr>
            <w:tcW w:w="2126" w:type="dxa"/>
          </w:tcPr>
          <w:p w14:paraId="5A76AC18" w14:textId="7485F5B9" w:rsidR="009D7458" w:rsidRPr="008831CF" w:rsidRDefault="009D7458" w:rsidP="00C07D04">
            <w:pPr>
              <w:rPr>
                <w:color w:val="FF0000"/>
              </w:rPr>
            </w:pPr>
          </w:p>
        </w:tc>
        <w:tc>
          <w:tcPr>
            <w:tcW w:w="3260" w:type="dxa"/>
          </w:tcPr>
          <w:p w14:paraId="15B4F41B" w14:textId="7F9CCF07" w:rsidR="009D7458" w:rsidRPr="008831CF" w:rsidRDefault="009D7458" w:rsidP="00C07D04">
            <w:pPr>
              <w:rPr>
                <w:color w:val="FF0000"/>
              </w:rPr>
            </w:pPr>
          </w:p>
        </w:tc>
        <w:tc>
          <w:tcPr>
            <w:tcW w:w="1701" w:type="dxa"/>
          </w:tcPr>
          <w:p w14:paraId="5A056C0D" w14:textId="5ECFA3B1" w:rsidR="009D7458" w:rsidRPr="008831CF" w:rsidRDefault="009D7458" w:rsidP="00C07D04">
            <w:pPr>
              <w:rPr>
                <w:b/>
                <w:bCs/>
                <w:color w:val="FF0000"/>
              </w:rPr>
            </w:pPr>
          </w:p>
        </w:tc>
        <w:tc>
          <w:tcPr>
            <w:tcW w:w="1418" w:type="dxa"/>
          </w:tcPr>
          <w:p w14:paraId="1D0F0A10" w14:textId="01E46D5F" w:rsidR="009D7458" w:rsidRPr="008831CF" w:rsidRDefault="009D7458" w:rsidP="00C07D04">
            <w:pPr>
              <w:rPr>
                <w:b/>
                <w:bCs/>
                <w:color w:val="FF0000"/>
              </w:rPr>
            </w:pPr>
          </w:p>
        </w:tc>
        <w:tc>
          <w:tcPr>
            <w:tcW w:w="1530" w:type="dxa"/>
          </w:tcPr>
          <w:p w14:paraId="6501CB65" w14:textId="2B76A691" w:rsidR="009D7458" w:rsidRPr="008831CF" w:rsidRDefault="009D7458" w:rsidP="00C07D04">
            <w:pPr>
              <w:rPr>
                <w:b/>
                <w:bCs/>
                <w:color w:val="FF0000"/>
              </w:rPr>
            </w:pPr>
          </w:p>
        </w:tc>
      </w:tr>
      <w:tr w:rsidR="004A3393" w:rsidRPr="008831CF" w14:paraId="0E900778" w14:textId="77777777" w:rsidTr="009D7458">
        <w:tc>
          <w:tcPr>
            <w:tcW w:w="2126" w:type="dxa"/>
          </w:tcPr>
          <w:p w14:paraId="3AAF285C" w14:textId="6B8EA0B9" w:rsidR="004A3393" w:rsidRPr="008831CF" w:rsidRDefault="004A3393" w:rsidP="00C07D04">
            <w:pPr>
              <w:rPr>
                <w:color w:val="FF0000"/>
              </w:rPr>
            </w:pPr>
          </w:p>
        </w:tc>
        <w:tc>
          <w:tcPr>
            <w:tcW w:w="3260" w:type="dxa"/>
          </w:tcPr>
          <w:p w14:paraId="6CAC27A9" w14:textId="79C21738" w:rsidR="004A3393" w:rsidRPr="008831CF" w:rsidRDefault="004A3393" w:rsidP="00C07D04">
            <w:pPr>
              <w:rPr>
                <w:color w:val="FF0000"/>
              </w:rPr>
            </w:pPr>
          </w:p>
        </w:tc>
        <w:tc>
          <w:tcPr>
            <w:tcW w:w="1701" w:type="dxa"/>
          </w:tcPr>
          <w:p w14:paraId="237A8139" w14:textId="0174565A" w:rsidR="004A3393" w:rsidRPr="008831CF" w:rsidRDefault="004A3393" w:rsidP="00C07D04">
            <w:pPr>
              <w:rPr>
                <w:b/>
                <w:bCs/>
                <w:color w:val="FF0000"/>
              </w:rPr>
            </w:pPr>
          </w:p>
        </w:tc>
        <w:tc>
          <w:tcPr>
            <w:tcW w:w="1418" w:type="dxa"/>
          </w:tcPr>
          <w:p w14:paraId="2DBC20E1" w14:textId="56D2C4AB" w:rsidR="004A3393" w:rsidRPr="008831CF" w:rsidRDefault="004A3393" w:rsidP="00C07D04">
            <w:pPr>
              <w:rPr>
                <w:b/>
                <w:bCs/>
                <w:color w:val="FF0000"/>
              </w:rPr>
            </w:pPr>
          </w:p>
        </w:tc>
        <w:tc>
          <w:tcPr>
            <w:tcW w:w="1530" w:type="dxa"/>
          </w:tcPr>
          <w:p w14:paraId="254621EB" w14:textId="4699E81D" w:rsidR="004A3393" w:rsidRPr="008831CF" w:rsidRDefault="004A3393" w:rsidP="00C07D04">
            <w:pPr>
              <w:rPr>
                <w:b/>
                <w:bCs/>
                <w:color w:val="FF0000"/>
              </w:rPr>
            </w:pPr>
          </w:p>
        </w:tc>
      </w:tr>
    </w:tbl>
    <w:p w14:paraId="0C2E8151" w14:textId="77777777" w:rsidR="00C05C3E" w:rsidRPr="008831CF" w:rsidRDefault="00C05C3E" w:rsidP="00560244">
      <w:pPr>
        <w:spacing w:after="0"/>
        <w:rPr>
          <w:b/>
          <w:bCs/>
          <w:color w:val="FF0000"/>
          <w:sz w:val="26"/>
          <w:szCs w:val="26"/>
        </w:rPr>
      </w:pPr>
    </w:p>
    <w:p w14:paraId="393AD036" w14:textId="77777777" w:rsidR="007E4D29" w:rsidRDefault="007E4D29" w:rsidP="00373358">
      <w:pPr>
        <w:pStyle w:val="ListParagraph"/>
        <w:numPr>
          <w:ilvl w:val="0"/>
          <w:numId w:val="5"/>
        </w:numPr>
        <w:spacing w:after="0"/>
        <w:rPr>
          <w:b/>
          <w:bCs/>
          <w:sz w:val="26"/>
          <w:szCs w:val="26"/>
        </w:rPr>
      </w:pPr>
      <w:r w:rsidRPr="0013438F">
        <w:rPr>
          <w:b/>
          <w:bCs/>
          <w:sz w:val="26"/>
          <w:szCs w:val="26"/>
        </w:rPr>
        <w:t xml:space="preserve">Trees and Biodiversity </w:t>
      </w:r>
    </w:p>
    <w:p w14:paraId="4DF654A2" w14:textId="78964A09" w:rsidR="00FB706D" w:rsidRPr="00E21E27" w:rsidRDefault="008256F6" w:rsidP="00FB706D">
      <w:pPr>
        <w:pStyle w:val="ListParagraph"/>
        <w:numPr>
          <w:ilvl w:val="2"/>
          <w:numId w:val="5"/>
        </w:numPr>
        <w:spacing w:after="0"/>
        <w:rPr>
          <w:sz w:val="26"/>
          <w:szCs w:val="26"/>
        </w:rPr>
      </w:pPr>
      <w:r w:rsidRPr="00E21E27">
        <w:rPr>
          <w:sz w:val="26"/>
          <w:szCs w:val="26"/>
        </w:rPr>
        <w:t>Trees on Frog End and Toft Lane</w:t>
      </w:r>
      <w:r w:rsidR="00E21E27" w:rsidRPr="00E21E27">
        <w:rPr>
          <w:sz w:val="26"/>
          <w:szCs w:val="26"/>
        </w:rPr>
        <w:t>.</w:t>
      </w:r>
    </w:p>
    <w:p w14:paraId="10E478D3" w14:textId="7E1C1E9A" w:rsidR="008256F6" w:rsidRPr="0013438F" w:rsidRDefault="008256F6" w:rsidP="00FB706D">
      <w:pPr>
        <w:pStyle w:val="ListParagraph"/>
        <w:numPr>
          <w:ilvl w:val="2"/>
          <w:numId w:val="5"/>
        </w:numPr>
        <w:spacing w:after="0"/>
        <w:rPr>
          <w:b/>
          <w:bCs/>
          <w:sz w:val="26"/>
          <w:szCs w:val="26"/>
        </w:rPr>
      </w:pPr>
      <w:r w:rsidRPr="00E21E27">
        <w:rPr>
          <w:sz w:val="26"/>
          <w:szCs w:val="26"/>
        </w:rPr>
        <w:t xml:space="preserve">To discuss </w:t>
      </w:r>
      <w:r w:rsidR="00E21E27" w:rsidRPr="00E21E27">
        <w:rPr>
          <w:sz w:val="26"/>
          <w:szCs w:val="26"/>
        </w:rPr>
        <w:t>communication received</w:t>
      </w:r>
      <w:r w:rsidR="00E21E27">
        <w:rPr>
          <w:b/>
          <w:bCs/>
          <w:sz w:val="26"/>
          <w:szCs w:val="26"/>
        </w:rPr>
        <w:t xml:space="preserve">. </w:t>
      </w:r>
    </w:p>
    <w:p w14:paraId="2D5CC6BF" w14:textId="77777777" w:rsidR="007E4D29" w:rsidRDefault="007E4D29" w:rsidP="00373358">
      <w:pPr>
        <w:pStyle w:val="ListParagraph"/>
        <w:numPr>
          <w:ilvl w:val="0"/>
          <w:numId w:val="5"/>
        </w:numPr>
        <w:spacing w:after="0"/>
        <w:rPr>
          <w:b/>
          <w:bCs/>
          <w:sz w:val="26"/>
          <w:szCs w:val="26"/>
        </w:rPr>
      </w:pPr>
      <w:r w:rsidRPr="0013438F">
        <w:rPr>
          <w:b/>
          <w:bCs/>
          <w:sz w:val="26"/>
          <w:szCs w:val="26"/>
        </w:rPr>
        <w:t>MVAS</w:t>
      </w:r>
    </w:p>
    <w:p w14:paraId="111D8E3A" w14:textId="2DE0798F" w:rsidR="00E21E27" w:rsidRPr="00E21E27" w:rsidRDefault="00E21E27" w:rsidP="00E21E27">
      <w:pPr>
        <w:pStyle w:val="ListParagraph"/>
        <w:spacing w:after="0"/>
        <w:ind w:left="1440"/>
        <w:rPr>
          <w:sz w:val="26"/>
          <w:szCs w:val="26"/>
        </w:rPr>
      </w:pPr>
      <w:r w:rsidRPr="00E21E27">
        <w:rPr>
          <w:sz w:val="26"/>
          <w:szCs w:val="26"/>
        </w:rPr>
        <w:t xml:space="preserve">To discuss the delivery of the new MVAS units and the formation of a volunteer group. </w:t>
      </w:r>
    </w:p>
    <w:p w14:paraId="73DF2D62" w14:textId="77777777" w:rsidR="0013438F" w:rsidRDefault="0013438F" w:rsidP="0013438F">
      <w:pPr>
        <w:pStyle w:val="ListParagraph"/>
        <w:numPr>
          <w:ilvl w:val="0"/>
          <w:numId w:val="5"/>
        </w:numPr>
        <w:spacing w:after="0"/>
        <w:rPr>
          <w:b/>
          <w:bCs/>
          <w:sz w:val="26"/>
          <w:szCs w:val="26"/>
        </w:rPr>
      </w:pPr>
      <w:r w:rsidRPr="0013438F">
        <w:rPr>
          <w:b/>
          <w:bCs/>
          <w:sz w:val="26"/>
          <w:szCs w:val="26"/>
        </w:rPr>
        <w:t>Carpenters Arms</w:t>
      </w:r>
    </w:p>
    <w:p w14:paraId="0F980745" w14:textId="180BABED" w:rsidR="00E21E27" w:rsidRPr="008F491E" w:rsidRDefault="00E21E27" w:rsidP="00E21E27">
      <w:pPr>
        <w:pStyle w:val="ListParagraph"/>
        <w:spacing w:after="0"/>
        <w:ind w:left="1440"/>
        <w:rPr>
          <w:sz w:val="26"/>
          <w:szCs w:val="26"/>
        </w:rPr>
      </w:pPr>
      <w:r w:rsidRPr="008F491E">
        <w:rPr>
          <w:sz w:val="26"/>
          <w:szCs w:val="26"/>
        </w:rPr>
        <w:t xml:space="preserve">To discuss </w:t>
      </w:r>
      <w:proofErr w:type="gramStart"/>
      <w:r w:rsidRPr="008F491E">
        <w:rPr>
          <w:sz w:val="26"/>
          <w:szCs w:val="26"/>
        </w:rPr>
        <w:t>c</w:t>
      </w:r>
      <w:r w:rsidR="00BA2D7E" w:rsidRPr="008F491E">
        <w:rPr>
          <w:sz w:val="26"/>
          <w:szCs w:val="26"/>
        </w:rPr>
        <w:t>urrent status</w:t>
      </w:r>
      <w:proofErr w:type="gramEnd"/>
      <w:r w:rsidR="008F491E" w:rsidRPr="008F491E">
        <w:rPr>
          <w:sz w:val="26"/>
          <w:szCs w:val="26"/>
        </w:rPr>
        <w:t xml:space="preserve">. </w:t>
      </w:r>
      <w:r w:rsidRPr="008F491E">
        <w:rPr>
          <w:sz w:val="26"/>
          <w:szCs w:val="26"/>
        </w:rPr>
        <w:t xml:space="preserve"> </w:t>
      </w:r>
    </w:p>
    <w:p w14:paraId="17AF94EC" w14:textId="4530955F" w:rsidR="00075CAF" w:rsidRPr="00D47C68" w:rsidRDefault="00075CAF" w:rsidP="0013438F">
      <w:pPr>
        <w:pStyle w:val="ListParagraph"/>
        <w:numPr>
          <w:ilvl w:val="0"/>
          <w:numId w:val="5"/>
        </w:numPr>
        <w:spacing w:after="0"/>
        <w:rPr>
          <w:b/>
          <w:bCs/>
          <w:sz w:val="26"/>
          <w:szCs w:val="26"/>
        </w:rPr>
      </w:pPr>
      <w:r w:rsidRPr="0013438F">
        <w:rPr>
          <w:b/>
          <w:bCs/>
          <w:sz w:val="26"/>
          <w:szCs w:val="26"/>
        </w:rPr>
        <w:t>Communications</w:t>
      </w:r>
    </w:p>
    <w:p w14:paraId="7A059C1B" w14:textId="20DB9BBE" w:rsidR="00075CAF" w:rsidRPr="00D47C68" w:rsidRDefault="00075CAF" w:rsidP="00D47C68">
      <w:pPr>
        <w:spacing w:after="0"/>
        <w:ind w:left="720" w:firstLine="720"/>
        <w:rPr>
          <w:color w:val="FF0000"/>
          <w:sz w:val="26"/>
          <w:szCs w:val="26"/>
        </w:rPr>
      </w:pPr>
      <w:r w:rsidRPr="00D47C68">
        <w:rPr>
          <w:sz w:val="26"/>
          <w:szCs w:val="26"/>
        </w:rPr>
        <w:t>To receive a report from the Communications working group</w:t>
      </w:r>
      <w:r w:rsidRPr="00D47C68">
        <w:rPr>
          <w:color w:val="FF0000"/>
          <w:sz w:val="26"/>
          <w:szCs w:val="26"/>
        </w:rPr>
        <w:t>.</w:t>
      </w:r>
    </w:p>
    <w:p w14:paraId="4A42BFE8" w14:textId="77777777" w:rsidR="0046083B" w:rsidRPr="0040116C" w:rsidRDefault="0046083B" w:rsidP="0046083B">
      <w:pPr>
        <w:pStyle w:val="ListParagraph"/>
        <w:numPr>
          <w:ilvl w:val="0"/>
          <w:numId w:val="5"/>
        </w:numPr>
        <w:spacing w:after="0"/>
        <w:rPr>
          <w:b/>
          <w:bCs/>
          <w:sz w:val="26"/>
          <w:szCs w:val="26"/>
        </w:rPr>
      </w:pPr>
      <w:r w:rsidRPr="0040116C">
        <w:rPr>
          <w:b/>
          <w:bCs/>
          <w:sz w:val="26"/>
          <w:szCs w:val="26"/>
        </w:rPr>
        <w:t>Coronation</w:t>
      </w:r>
    </w:p>
    <w:p w14:paraId="39659D7D" w14:textId="7E011A72" w:rsidR="0046083B" w:rsidRDefault="0046083B" w:rsidP="0046083B">
      <w:pPr>
        <w:pStyle w:val="ListParagraph"/>
        <w:spacing w:after="0"/>
        <w:ind w:firstLine="720"/>
        <w:rPr>
          <w:sz w:val="26"/>
          <w:szCs w:val="26"/>
        </w:rPr>
      </w:pPr>
      <w:r w:rsidRPr="0040116C">
        <w:rPr>
          <w:sz w:val="26"/>
          <w:szCs w:val="26"/>
        </w:rPr>
        <w:t xml:space="preserve">To </w:t>
      </w:r>
      <w:r w:rsidR="0040116C" w:rsidRPr="0040116C">
        <w:rPr>
          <w:sz w:val="26"/>
          <w:szCs w:val="26"/>
        </w:rPr>
        <w:t xml:space="preserve">further </w:t>
      </w:r>
      <w:r w:rsidRPr="0040116C">
        <w:rPr>
          <w:sz w:val="26"/>
          <w:szCs w:val="26"/>
        </w:rPr>
        <w:t>discuss Parish Council role in Wilbrahams Coronation celebration</w:t>
      </w:r>
      <w:r w:rsidR="00800AAA">
        <w:rPr>
          <w:sz w:val="26"/>
          <w:szCs w:val="26"/>
        </w:rPr>
        <w:t>s.</w:t>
      </w:r>
    </w:p>
    <w:p w14:paraId="0B608AEB" w14:textId="0DBC08BD" w:rsidR="00BE4C2D" w:rsidRPr="0040116C" w:rsidRDefault="00BE4C2D" w:rsidP="00BE4C2D">
      <w:pPr>
        <w:pStyle w:val="ListParagraph"/>
        <w:spacing w:after="0"/>
        <w:ind w:left="1440"/>
        <w:rPr>
          <w:b/>
          <w:bCs/>
          <w:sz w:val="26"/>
          <w:szCs w:val="26"/>
        </w:rPr>
      </w:pPr>
      <w:r>
        <w:rPr>
          <w:sz w:val="26"/>
          <w:szCs w:val="26"/>
        </w:rPr>
        <w:t>To discuss the necessary budget that the Parish Council should make available to support Great Wilbraham celebrations.</w:t>
      </w:r>
    </w:p>
    <w:p w14:paraId="0EA5E300" w14:textId="2DDD679E" w:rsidR="009259CD" w:rsidRPr="0013438F" w:rsidRDefault="002700DE" w:rsidP="001D4DD5">
      <w:pPr>
        <w:pStyle w:val="ListParagraph"/>
        <w:numPr>
          <w:ilvl w:val="0"/>
          <w:numId w:val="5"/>
        </w:numPr>
        <w:spacing w:after="0"/>
        <w:rPr>
          <w:b/>
          <w:bCs/>
          <w:sz w:val="26"/>
          <w:szCs w:val="26"/>
        </w:rPr>
      </w:pPr>
      <w:r w:rsidRPr="0013438F">
        <w:rPr>
          <w:b/>
          <w:bCs/>
          <w:sz w:val="26"/>
          <w:szCs w:val="26"/>
        </w:rPr>
        <w:t xml:space="preserve">Software Provision </w:t>
      </w:r>
    </w:p>
    <w:p w14:paraId="044D8B15" w14:textId="159F4E99" w:rsidR="00587541" w:rsidRPr="00626DB7" w:rsidRDefault="002700DE" w:rsidP="00130ECE">
      <w:pPr>
        <w:pStyle w:val="ListParagraph"/>
        <w:spacing w:after="0"/>
        <w:ind w:left="1440"/>
        <w:rPr>
          <w:sz w:val="26"/>
          <w:szCs w:val="26"/>
        </w:rPr>
      </w:pPr>
      <w:r w:rsidRPr="00626DB7">
        <w:rPr>
          <w:sz w:val="26"/>
          <w:szCs w:val="26"/>
        </w:rPr>
        <w:t>To</w:t>
      </w:r>
      <w:r w:rsidR="00FE7B68" w:rsidRPr="00626DB7">
        <w:rPr>
          <w:sz w:val="26"/>
          <w:szCs w:val="26"/>
        </w:rPr>
        <w:t xml:space="preserve"> receive further information on the status of transitions.  </w:t>
      </w:r>
      <w:r w:rsidRPr="00626DB7">
        <w:rPr>
          <w:sz w:val="26"/>
          <w:szCs w:val="26"/>
        </w:rPr>
        <w:t xml:space="preserve"> </w:t>
      </w:r>
    </w:p>
    <w:p w14:paraId="415FB7EB" w14:textId="5DA17A52" w:rsidR="00FE7B68" w:rsidRDefault="00FE7B68" w:rsidP="001D4DD5">
      <w:pPr>
        <w:pStyle w:val="ListParagraph"/>
        <w:numPr>
          <w:ilvl w:val="0"/>
          <w:numId w:val="5"/>
        </w:numPr>
        <w:spacing w:after="0"/>
        <w:rPr>
          <w:b/>
          <w:bCs/>
          <w:sz w:val="26"/>
          <w:szCs w:val="26"/>
        </w:rPr>
      </w:pPr>
      <w:r>
        <w:rPr>
          <w:b/>
          <w:bCs/>
          <w:sz w:val="26"/>
          <w:szCs w:val="26"/>
        </w:rPr>
        <w:t xml:space="preserve">Highways, Transport and Cycleways </w:t>
      </w:r>
    </w:p>
    <w:p w14:paraId="7D3E9283" w14:textId="77777777" w:rsidR="00BE4C2D" w:rsidRDefault="00FE7B68" w:rsidP="00FE7B68">
      <w:pPr>
        <w:pStyle w:val="ListParagraph"/>
        <w:spacing w:after="0"/>
        <w:ind w:left="1440"/>
        <w:rPr>
          <w:sz w:val="26"/>
          <w:szCs w:val="26"/>
        </w:rPr>
      </w:pPr>
      <w:r w:rsidRPr="00FE7B68">
        <w:rPr>
          <w:sz w:val="26"/>
          <w:szCs w:val="26"/>
        </w:rPr>
        <w:t xml:space="preserve">To discuss </w:t>
      </w:r>
      <w:r>
        <w:rPr>
          <w:sz w:val="26"/>
          <w:szCs w:val="26"/>
        </w:rPr>
        <w:t xml:space="preserve">communication received about </w:t>
      </w:r>
      <w:r w:rsidRPr="00FE7B68">
        <w:rPr>
          <w:sz w:val="26"/>
          <w:szCs w:val="26"/>
        </w:rPr>
        <w:t>the street cleaning schedules.</w:t>
      </w:r>
    </w:p>
    <w:p w14:paraId="6F98700E" w14:textId="13D3031C" w:rsidR="00FE7B68" w:rsidRPr="00FE7B68" w:rsidRDefault="00BE4C2D" w:rsidP="00FE7B68">
      <w:pPr>
        <w:pStyle w:val="ListParagraph"/>
        <w:spacing w:after="0"/>
        <w:ind w:left="1440"/>
        <w:rPr>
          <w:sz w:val="26"/>
          <w:szCs w:val="26"/>
        </w:rPr>
      </w:pPr>
      <w:r>
        <w:rPr>
          <w:sz w:val="26"/>
          <w:szCs w:val="26"/>
        </w:rPr>
        <w:t>To discuss communication received about access to homes in Toft Way.</w:t>
      </w:r>
      <w:r w:rsidR="00FE7B68" w:rsidRPr="00FE7B68">
        <w:rPr>
          <w:sz w:val="26"/>
          <w:szCs w:val="26"/>
        </w:rPr>
        <w:t xml:space="preserve"> </w:t>
      </w:r>
    </w:p>
    <w:p w14:paraId="41FD0F65" w14:textId="1F2AA098" w:rsidR="00764837" w:rsidRPr="005F7B8D" w:rsidRDefault="00764837" w:rsidP="001D4DD5">
      <w:pPr>
        <w:pStyle w:val="ListParagraph"/>
        <w:numPr>
          <w:ilvl w:val="0"/>
          <w:numId w:val="5"/>
        </w:numPr>
        <w:spacing w:after="0"/>
        <w:rPr>
          <w:b/>
          <w:bCs/>
          <w:sz w:val="26"/>
          <w:szCs w:val="26"/>
        </w:rPr>
      </w:pPr>
      <w:r w:rsidRPr="005F7B8D">
        <w:rPr>
          <w:b/>
          <w:bCs/>
          <w:sz w:val="26"/>
          <w:szCs w:val="26"/>
        </w:rPr>
        <w:t xml:space="preserve">Wilbrahams Refugee Support </w:t>
      </w:r>
    </w:p>
    <w:p w14:paraId="2C30D5B8" w14:textId="4B206346" w:rsidR="00764837" w:rsidRPr="00626DB7" w:rsidRDefault="00764837" w:rsidP="00C9504E">
      <w:pPr>
        <w:spacing w:after="0"/>
        <w:ind w:left="720" w:firstLine="720"/>
        <w:rPr>
          <w:sz w:val="26"/>
          <w:szCs w:val="26"/>
        </w:rPr>
      </w:pPr>
      <w:r w:rsidRPr="00626DB7">
        <w:rPr>
          <w:sz w:val="26"/>
          <w:szCs w:val="26"/>
        </w:rPr>
        <w:t xml:space="preserve">To receive an update from Councillor Burton. </w:t>
      </w:r>
    </w:p>
    <w:p w14:paraId="2314C8A5" w14:textId="25C42BAD" w:rsidR="00764837" w:rsidRPr="005F7B8D" w:rsidRDefault="00C9504E" w:rsidP="001D4DD5">
      <w:pPr>
        <w:pStyle w:val="ListParagraph"/>
        <w:numPr>
          <w:ilvl w:val="0"/>
          <w:numId w:val="5"/>
        </w:numPr>
        <w:spacing w:after="0"/>
        <w:rPr>
          <w:b/>
          <w:bCs/>
          <w:sz w:val="26"/>
          <w:szCs w:val="26"/>
        </w:rPr>
      </w:pPr>
      <w:r w:rsidRPr="005F7B8D">
        <w:rPr>
          <w:b/>
          <w:bCs/>
          <w:sz w:val="26"/>
          <w:szCs w:val="26"/>
        </w:rPr>
        <w:t xml:space="preserve">Annual Parish Meeting </w:t>
      </w:r>
    </w:p>
    <w:p w14:paraId="663BF369" w14:textId="77777777" w:rsidR="00BE4C2D" w:rsidRDefault="00C9504E" w:rsidP="00BE4C2D">
      <w:pPr>
        <w:pStyle w:val="ListParagraph"/>
        <w:spacing w:after="0"/>
        <w:ind w:left="1440"/>
        <w:rPr>
          <w:sz w:val="26"/>
          <w:szCs w:val="26"/>
        </w:rPr>
      </w:pPr>
      <w:r w:rsidRPr="00D47C68">
        <w:rPr>
          <w:sz w:val="26"/>
          <w:szCs w:val="26"/>
        </w:rPr>
        <w:t xml:space="preserve">To </w:t>
      </w:r>
      <w:r w:rsidR="00D47C68" w:rsidRPr="00D47C68">
        <w:rPr>
          <w:sz w:val="26"/>
          <w:szCs w:val="26"/>
        </w:rPr>
        <w:t xml:space="preserve">confirm arrangements for the Annual Parish Meeting. </w:t>
      </w:r>
    </w:p>
    <w:p w14:paraId="65FCFDDE" w14:textId="3D05C516" w:rsidR="00BE4C2D" w:rsidRPr="0040116C" w:rsidRDefault="00BE4C2D" w:rsidP="00BE4C2D">
      <w:pPr>
        <w:pStyle w:val="ListParagraph"/>
        <w:spacing w:after="0"/>
        <w:ind w:left="1440"/>
        <w:rPr>
          <w:b/>
          <w:bCs/>
          <w:sz w:val="26"/>
          <w:szCs w:val="26"/>
        </w:rPr>
      </w:pPr>
      <w:r>
        <w:rPr>
          <w:sz w:val="26"/>
          <w:szCs w:val="26"/>
        </w:rPr>
        <w:t>To discuss the necessary budget that the Parish Council shoul</w:t>
      </w:r>
      <w:r>
        <w:rPr>
          <w:sz w:val="26"/>
          <w:szCs w:val="26"/>
        </w:rPr>
        <w:t>d m</w:t>
      </w:r>
      <w:r>
        <w:rPr>
          <w:sz w:val="26"/>
          <w:szCs w:val="26"/>
        </w:rPr>
        <w:t xml:space="preserve">ake available to support </w:t>
      </w:r>
      <w:r>
        <w:rPr>
          <w:sz w:val="26"/>
          <w:szCs w:val="26"/>
        </w:rPr>
        <w:t>the Annual Parish meeting</w:t>
      </w:r>
      <w:r>
        <w:rPr>
          <w:sz w:val="26"/>
          <w:szCs w:val="26"/>
        </w:rPr>
        <w:t>.</w:t>
      </w:r>
    </w:p>
    <w:p w14:paraId="4E9F616A" w14:textId="56110B6A" w:rsidR="00B363DF" w:rsidRDefault="00B363DF" w:rsidP="001D4DD5">
      <w:pPr>
        <w:pStyle w:val="ListParagraph"/>
        <w:numPr>
          <w:ilvl w:val="0"/>
          <w:numId w:val="5"/>
        </w:numPr>
        <w:spacing w:after="0"/>
        <w:rPr>
          <w:b/>
          <w:bCs/>
          <w:sz w:val="26"/>
          <w:szCs w:val="26"/>
        </w:rPr>
      </w:pPr>
      <w:proofErr w:type="spellStart"/>
      <w:r>
        <w:rPr>
          <w:b/>
          <w:bCs/>
          <w:sz w:val="26"/>
          <w:szCs w:val="26"/>
        </w:rPr>
        <w:t>CiLCA</w:t>
      </w:r>
      <w:proofErr w:type="spellEnd"/>
    </w:p>
    <w:p w14:paraId="149746A8" w14:textId="4D7BCCD2" w:rsidR="00B363DF" w:rsidRPr="00B363DF" w:rsidRDefault="00B363DF" w:rsidP="00B363DF">
      <w:pPr>
        <w:pStyle w:val="ListParagraph"/>
        <w:spacing w:after="0"/>
        <w:ind w:left="1440"/>
        <w:rPr>
          <w:sz w:val="26"/>
          <w:szCs w:val="26"/>
        </w:rPr>
      </w:pPr>
      <w:r w:rsidRPr="00B363DF">
        <w:rPr>
          <w:sz w:val="26"/>
          <w:szCs w:val="26"/>
        </w:rPr>
        <w:t xml:space="preserve">To note the Clerk’s completion of the Certificate in Local Council Administration and consider adopting the General Power of Competence. </w:t>
      </w:r>
    </w:p>
    <w:p w14:paraId="4DC3DE25" w14:textId="77777777" w:rsidR="004B5C95" w:rsidRDefault="00D47C68" w:rsidP="001D4DD5">
      <w:pPr>
        <w:pStyle w:val="ListParagraph"/>
        <w:numPr>
          <w:ilvl w:val="0"/>
          <w:numId w:val="5"/>
        </w:numPr>
        <w:spacing w:after="0"/>
        <w:rPr>
          <w:b/>
          <w:bCs/>
          <w:sz w:val="26"/>
          <w:szCs w:val="26"/>
        </w:rPr>
      </w:pPr>
      <w:r>
        <w:rPr>
          <w:b/>
          <w:bCs/>
          <w:sz w:val="26"/>
          <w:szCs w:val="26"/>
        </w:rPr>
        <w:t xml:space="preserve">Motion to Exclude </w:t>
      </w:r>
    </w:p>
    <w:p w14:paraId="3E26BE5A" w14:textId="5A0C13BB" w:rsidR="00800AAA" w:rsidRPr="00CA3E47" w:rsidRDefault="004B5C95" w:rsidP="00CA3E47">
      <w:pPr>
        <w:pStyle w:val="ListParagraph"/>
        <w:spacing w:after="0"/>
        <w:ind w:left="1440"/>
        <w:rPr>
          <w:b/>
          <w:bCs/>
          <w:sz w:val="26"/>
          <w:szCs w:val="26"/>
        </w:rPr>
      </w:pPr>
      <w:r w:rsidRPr="00CA3E47">
        <w:rPr>
          <w:rFonts w:ascii="Calibri" w:hAnsi="Calibri" w:cs="Calibri"/>
          <w:color w:val="2C363A"/>
          <w:sz w:val="26"/>
          <w:szCs w:val="26"/>
          <w:shd w:val="clear" w:color="auto" w:fill="FFFFFF"/>
        </w:rPr>
        <w:t>That the public (including representatives of the press) be excluded during the consideration of the remaining item No</w:t>
      </w:r>
      <w:r w:rsidRPr="00CA3E47">
        <w:rPr>
          <w:rFonts w:ascii="Calibri" w:hAnsi="Calibri" w:cs="Calibri"/>
          <w:color w:val="FF0000"/>
          <w:sz w:val="26"/>
          <w:szCs w:val="26"/>
          <w:shd w:val="clear" w:color="auto" w:fill="FFFFFF"/>
        </w:rPr>
        <w:t> </w:t>
      </w:r>
      <w:r w:rsidRPr="00CA3E47">
        <w:rPr>
          <w:rFonts w:ascii="Calibri" w:hAnsi="Calibri" w:cs="Calibri"/>
          <w:color w:val="2C363A"/>
          <w:sz w:val="26"/>
          <w:szCs w:val="26"/>
          <w:shd w:val="clear" w:color="auto" w:fill="FFFFFF"/>
        </w:rPr>
        <w:t>5432 because it is likely, in view of the nature of the business to be transacted or the nature of the proceedings, that if members of the public were present during the item(s) there would be disclosure to them of exempt information of Category 1 &amp; 2   Part 1 Schedule 12A to the Local Government Act 1972 (as amended).</w:t>
      </w:r>
    </w:p>
    <w:p w14:paraId="0C7786C7" w14:textId="33D8A4F7" w:rsidR="00D47C68" w:rsidRDefault="00D47C68" w:rsidP="001D4DD5">
      <w:pPr>
        <w:pStyle w:val="ListParagraph"/>
        <w:numPr>
          <w:ilvl w:val="0"/>
          <w:numId w:val="5"/>
        </w:numPr>
        <w:spacing w:after="0"/>
        <w:rPr>
          <w:b/>
          <w:bCs/>
          <w:sz w:val="26"/>
          <w:szCs w:val="26"/>
        </w:rPr>
      </w:pPr>
      <w:r>
        <w:rPr>
          <w:b/>
          <w:bCs/>
          <w:sz w:val="26"/>
          <w:szCs w:val="26"/>
        </w:rPr>
        <w:t xml:space="preserve">Clerks Review </w:t>
      </w:r>
    </w:p>
    <w:p w14:paraId="64940736" w14:textId="50827481" w:rsidR="00D47C68" w:rsidRPr="00CA3E47" w:rsidRDefault="00D47C68" w:rsidP="00D47C68">
      <w:pPr>
        <w:pStyle w:val="ListParagraph"/>
        <w:spacing w:after="0"/>
        <w:ind w:left="1440"/>
        <w:rPr>
          <w:sz w:val="26"/>
          <w:szCs w:val="26"/>
        </w:rPr>
      </w:pPr>
      <w:r w:rsidRPr="00CA3E47">
        <w:rPr>
          <w:sz w:val="26"/>
          <w:szCs w:val="26"/>
        </w:rPr>
        <w:t xml:space="preserve">To discuss appraisal. </w:t>
      </w:r>
    </w:p>
    <w:p w14:paraId="1576F403" w14:textId="0F7B3350" w:rsidR="001D4DD5" w:rsidRPr="0040116C" w:rsidRDefault="001D4DD5" w:rsidP="001D4DD5">
      <w:pPr>
        <w:pStyle w:val="ListParagraph"/>
        <w:numPr>
          <w:ilvl w:val="0"/>
          <w:numId w:val="5"/>
        </w:numPr>
        <w:spacing w:after="0"/>
        <w:rPr>
          <w:b/>
          <w:bCs/>
          <w:sz w:val="26"/>
          <w:szCs w:val="26"/>
        </w:rPr>
      </w:pPr>
      <w:r w:rsidRPr="0040116C">
        <w:rPr>
          <w:b/>
          <w:bCs/>
          <w:sz w:val="26"/>
          <w:szCs w:val="26"/>
        </w:rPr>
        <w:t xml:space="preserve">Agenda Item for the Next Meeting </w:t>
      </w:r>
    </w:p>
    <w:p w14:paraId="0F7BC0FA" w14:textId="77777777" w:rsidR="001D4DD5" w:rsidRPr="0040116C" w:rsidRDefault="001D4DD5" w:rsidP="001D4DD5">
      <w:pPr>
        <w:spacing w:after="0"/>
        <w:ind w:left="1440"/>
        <w:rPr>
          <w:i/>
          <w:iCs/>
          <w:sz w:val="26"/>
          <w:szCs w:val="26"/>
        </w:rPr>
      </w:pPr>
      <w:r w:rsidRPr="0040116C">
        <w:rPr>
          <w:i/>
          <w:iCs/>
          <w:sz w:val="26"/>
          <w:szCs w:val="26"/>
        </w:rPr>
        <w:lastRenderedPageBreak/>
        <w:t>Any business and payments, to be considered at Parish Council meetings must be delivered to the Clerk for inclusion on the agenda at least 7 days prior to the meeting</w:t>
      </w:r>
      <w:r w:rsidRPr="0040116C">
        <w:rPr>
          <w:sz w:val="26"/>
          <w:szCs w:val="26"/>
        </w:rPr>
        <w:t xml:space="preserve">. </w:t>
      </w:r>
    </w:p>
    <w:p w14:paraId="10183542" w14:textId="77777777" w:rsidR="001D4DD5" w:rsidRPr="0040116C" w:rsidRDefault="001D4DD5" w:rsidP="001D4DD5">
      <w:pPr>
        <w:pStyle w:val="ListParagraph"/>
        <w:numPr>
          <w:ilvl w:val="0"/>
          <w:numId w:val="5"/>
        </w:numPr>
        <w:spacing w:after="0"/>
        <w:rPr>
          <w:b/>
          <w:bCs/>
          <w:sz w:val="26"/>
          <w:szCs w:val="26"/>
        </w:rPr>
      </w:pPr>
      <w:r w:rsidRPr="0040116C">
        <w:rPr>
          <w:b/>
          <w:bCs/>
          <w:sz w:val="26"/>
          <w:szCs w:val="26"/>
        </w:rPr>
        <w:t xml:space="preserve">Date of Next Meeting </w:t>
      </w:r>
    </w:p>
    <w:p w14:paraId="0BBFD948" w14:textId="69831FBD" w:rsidR="001D4DD5" w:rsidRDefault="0036175E" w:rsidP="0040116C">
      <w:pPr>
        <w:pStyle w:val="ListParagraph"/>
        <w:spacing w:after="0"/>
        <w:ind w:firstLine="720"/>
        <w:rPr>
          <w:sz w:val="26"/>
          <w:szCs w:val="26"/>
        </w:rPr>
      </w:pPr>
      <w:r w:rsidRPr="0040116C">
        <w:rPr>
          <w:sz w:val="26"/>
          <w:szCs w:val="26"/>
        </w:rPr>
        <w:t>16</w:t>
      </w:r>
      <w:r w:rsidRPr="0040116C">
        <w:rPr>
          <w:sz w:val="26"/>
          <w:szCs w:val="26"/>
          <w:vertAlign w:val="superscript"/>
        </w:rPr>
        <w:t>th</w:t>
      </w:r>
      <w:r w:rsidRPr="0040116C">
        <w:rPr>
          <w:sz w:val="26"/>
          <w:szCs w:val="26"/>
        </w:rPr>
        <w:t xml:space="preserve"> </w:t>
      </w:r>
      <w:r w:rsidR="0040116C" w:rsidRPr="0040116C">
        <w:rPr>
          <w:sz w:val="26"/>
          <w:szCs w:val="26"/>
        </w:rPr>
        <w:t xml:space="preserve">March </w:t>
      </w:r>
      <w:r w:rsidRPr="0040116C">
        <w:rPr>
          <w:sz w:val="26"/>
          <w:szCs w:val="26"/>
        </w:rPr>
        <w:t xml:space="preserve">2023 </w:t>
      </w:r>
      <w:r w:rsidR="001D4DD5" w:rsidRPr="0040116C">
        <w:rPr>
          <w:sz w:val="26"/>
          <w:szCs w:val="26"/>
        </w:rPr>
        <w:t xml:space="preserve">at Wilbrahams Memorial Hall.  </w:t>
      </w:r>
    </w:p>
    <w:p w14:paraId="63CDD925" w14:textId="2B15CF8C" w:rsidR="005216EB" w:rsidRPr="0040116C" w:rsidRDefault="005216EB" w:rsidP="0040116C">
      <w:pPr>
        <w:pStyle w:val="ListParagraph"/>
        <w:spacing w:after="0"/>
        <w:ind w:firstLine="720"/>
        <w:rPr>
          <w:sz w:val="26"/>
          <w:szCs w:val="26"/>
        </w:rPr>
      </w:pPr>
      <w:r>
        <w:rPr>
          <w:sz w:val="26"/>
          <w:szCs w:val="26"/>
        </w:rPr>
        <w:t>Annual Parish Meeting 30</w:t>
      </w:r>
      <w:r w:rsidRPr="005216EB">
        <w:rPr>
          <w:sz w:val="26"/>
          <w:szCs w:val="26"/>
          <w:vertAlign w:val="superscript"/>
        </w:rPr>
        <w:t>th</w:t>
      </w:r>
      <w:r>
        <w:rPr>
          <w:sz w:val="26"/>
          <w:szCs w:val="26"/>
        </w:rPr>
        <w:t xml:space="preserve"> March at Wilbrahams Memorial Hall.</w:t>
      </w:r>
    </w:p>
    <w:p w14:paraId="21C4B8EF" w14:textId="44022D71" w:rsidR="00123DA9" w:rsidRPr="008831CF" w:rsidRDefault="009C3569" w:rsidP="00830B74">
      <w:pPr>
        <w:spacing w:after="0"/>
        <w:rPr>
          <w:b/>
          <w:bCs/>
          <w:color w:val="FF0000"/>
          <w:sz w:val="26"/>
          <w:szCs w:val="26"/>
        </w:rPr>
      </w:pPr>
      <w:r w:rsidRPr="008831CF">
        <w:rPr>
          <w:b/>
          <w:bCs/>
          <w:color w:val="FF0000"/>
          <w:sz w:val="26"/>
          <w:szCs w:val="26"/>
        </w:rPr>
        <w:tab/>
      </w:r>
      <w:r w:rsidR="001D4DD5" w:rsidRPr="008831CF">
        <w:rPr>
          <w:color w:val="FF0000"/>
          <w:sz w:val="26"/>
          <w:szCs w:val="26"/>
        </w:rPr>
        <w:t xml:space="preserve"> </w:t>
      </w:r>
    </w:p>
    <w:p w14:paraId="751956D8" w14:textId="77777777" w:rsidR="001D4DD5" w:rsidRPr="008831CF" w:rsidRDefault="001D4DD5">
      <w:pPr>
        <w:spacing w:after="0"/>
        <w:ind w:left="1440"/>
        <w:rPr>
          <w:color w:val="FF0000"/>
          <w:sz w:val="26"/>
          <w:szCs w:val="26"/>
        </w:rPr>
      </w:pPr>
    </w:p>
    <w:sectPr w:rsidR="001D4DD5" w:rsidRPr="008831CF" w:rsidSect="00E436C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6E527" w14:textId="77777777" w:rsidR="00A8321E" w:rsidRDefault="00A8321E" w:rsidP="008A6230">
      <w:pPr>
        <w:spacing w:after="0" w:line="240" w:lineRule="auto"/>
      </w:pPr>
      <w:r>
        <w:separator/>
      </w:r>
    </w:p>
  </w:endnote>
  <w:endnote w:type="continuationSeparator" w:id="0">
    <w:p w14:paraId="369B902B" w14:textId="77777777" w:rsidR="00A8321E" w:rsidRDefault="00A8321E" w:rsidP="008A6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entury">
    <w:panose1 w:val="02040604050505020304"/>
    <w:charset w:val="00"/>
    <w:family w:val="roman"/>
    <w:pitch w:val="variable"/>
    <w:sig w:usb0="00000287" w:usb1="00000000" w:usb2="00000000" w:usb3="00000000" w:csb0="0000009F" w:csb1="00000000"/>
  </w:font>
  <w:font w:name="Lucida Handwriting">
    <w:panose1 w:val="03010101010101010101"/>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06AC7" w14:textId="77777777" w:rsidR="00A8321E" w:rsidRDefault="00A8321E" w:rsidP="008A6230">
      <w:pPr>
        <w:spacing w:after="0" w:line="240" w:lineRule="auto"/>
      </w:pPr>
      <w:r>
        <w:separator/>
      </w:r>
    </w:p>
  </w:footnote>
  <w:footnote w:type="continuationSeparator" w:id="0">
    <w:p w14:paraId="325A718B" w14:textId="77777777" w:rsidR="00A8321E" w:rsidRDefault="00A8321E" w:rsidP="008A62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85D9E"/>
    <w:multiLevelType w:val="hybridMultilevel"/>
    <w:tmpl w:val="0360CC04"/>
    <w:lvl w:ilvl="0" w:tplc="05562A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2506214E"/>
    <w:multiLevelType w:val="hybridMultilevel"/>
    <w:tmpl w:val="EBE42700"/>
    <w:lvl w:ilvl="0" w:tplc="08090019">
      <w:start w:val="1"/>
      <w:numFmt w:val="lowerLetter"/>
      <w:lvlText w:val="%1."/>
      <w:lvlJc w:val="left"/>
      <w:pPr>
        <w:ind w:left="1723" w:hanging="360"/>
      </w:pPr>
    </w:lvl>
    <w:lvl w:ilvl="1" w:tplc="08090019" w:tentative="1">
      <w:start w:val="1"/>
      <w:numFmt w:val="lowerLetter"/>
      <w:lvlText w:val="%2."/>
      <w:lvlJc w:val="left"/>
      <w:pPr>
        <w:ind w:left="2443" w:hanging="360"/>
      </w:pPr>
    </w:lvl>
    <w:lvl w:ilvl="2" w:tplc="0809001B" w:tentative="1">
      <w:start w:val="1"/>
      <w:numFmt w:val="lowerRoman"/>
      <w:lvlText w:val="%3."/>
      <w:lvlJc w:val="right"/>
      <w:pPr>
        <w:ind w:left="3163" w:hanging="180"/>
      </w:pPr>
    </w:lvl>
    <w:lvl w:ilvl="3" w:tplc="0809000F" w:tentative="1">
      <w:start w:val="1"/>
      <w:numFmt w:val="decimal"/>
      <w:lvlText w:val="%4."/>
      <w:lvlJc w:val="left"/>
      <w:pPr>
        <w:ind w:left="3883" w:hanging="360"/>
      </w:pPr>
    </w:lvl>
    <w:lvl w:ilvl="4" w:tplc="08090019" w:tentative="1">
      <w:start w:val="1"/>
      <w:numFmt w:val="lowerLetter"/>
      <w:lvlText w:val="%5."/>
      <w:lvlJc w:val="left"/>
      <w:pPr>
        <w:ind w:left="4603" w:hanging="360"/>
      </w:pPr>
    </w:lvl>
    <w:lvl w:ilvl="5" w:tplc="0809001B" w:tentative="1">
      <w:start w:val="1"/>
      <w:numFmt w:val="lowerRoman"/>
      <w:lvlText w:val="%6."/>
      <w:lvlJc w:val="right"/>
      <w:pPr>
        <w:ind w:left="5323" w:hanging="180"/>
      </w:pPr>
    </w:lvl>
    <w:lvl w:ilvl="6" w:tplc="0809000F" w:tentative="1">
      <w:start w:val="1"/>
      <w:numFmt w:val="decimal"/>
      <w:lvlText w:val="%7."/>
      <w:lvlJc w:val="left"/>
      <w:pPr>
        <w:ind w:left="6043" w:hanging="360"/>
      </w:pPr>
    </w:lvl>
    <w:lvl w:ilvl="7" w:tplc="08090019" w:tentative="1">
      <w:start w:val="1"/>
      <w:numFmt w:val="lowerLetter"/>
      <w:lvlText w:val="%8."/>
      <w:lvlJc w:val="left"/>
      <w:pPr>
        <w:ind w:left="6763" w:hanging="360"/>
      </w:pPr>
    </w:lvl>
    <w:lvl w:ilvl="8" w:tplc="0809001B" w:tentative="1">
      <w:start w:val="1"/>
      <w:numFmt w:val="lowerRoman"/>
      <w:lvlText w:val="%9."/>
      <w:lvlJc w:val="right"/>
      <w:pPr>
        <w:ind w:left="7483" w:hanging="180"/>
      </w:pPr>
    </w:lvl>
  </w:abstractNum>
  <w:abstractNum w:abstractNumId="2" w15:restartNumberingAfterBreak="0">
    <w:nsid w:val="2F1C037F"/>
    <w:multiLevelType w:val="hybridMultilevel"/>
    <w:tmpl w:val="C70839F8"/>
    <w:lvl w:ilvl="0" w:tplc="5A7255D0">
      <w:start w:val="144"/>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5378A7"/>
    <w:multiLevelType w:val="hybridMultilevel"/>
    <w:tmpl w:val="FAE4CAA2"/>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49591F23"/>
    <w:multiLevelType w:val="hybridMultilevel"/>
    <w:tmpl w:val="5E1610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7AC384D"/>
    <w:multiLevelType w:val="hybridMultilevel"/>
    <w:tmpl w:val="1610D426"/>
    <w:lvl w:ilvl="0" w:tplc="5888D9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6D0822"/>
    <w:multiLevelType w:val="hybridMultilevel"/>
    <w:tmpl w:val="E820D61C"/>
    <w:lvl w:ilvl="0" w:tplc="8E165AAE">
      <w:start w:val="1"/>
      <w:numFmt w:val="lowerLetter"/>
      <w:lvlText w:val="%1."/>
      <w:lvlJc w:val="left"/>
      <w:pPr>
        <w:ind w:left="1800" w:hanging="360"/>
      </w:pPr>
      <w:rPr>
        <w:rFonts w:hint="default"/>
        <w:b/>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F78510E"/>
    <w:multiLevelType w:val="hybridMultilevel"/>
    <w:tmpl w:val="92CAE03C"/>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5FDA7DE3"/>
    <w:multiLevelType w:val="hybridMultilevel"/>
    <w:tmpl w:val="E0B66280"/>
    <w:lvl w:ilvl="0" w:tplc="1CFE8B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699432A5"/>
    <w:multiLevelType w:val="hybridMultilevel"/>
    <w:tmpl w:val="64B01B22"/>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402755122">
    <w:abstractNumId w:val="4"/>
  </w:num>
  <w:num w:numId="2" w16cid:durableId="1888178025">
    <w:abstractNumId w:val="5"/>
  </w:num>
  <w:num w:numId="3" w16cid:durableId="368071469">
    <w:abstractNumId w:val="1"/>
  </w:num>
  <w:num w:numId="4" w16cid:durableId="1457411081">
    <w:abstractNumId w:val="6"/>
  </w:num>
  <w:num w:numId="5" w16cid:durableId="1499923690">
    <w:abstractNumId w:val="2"/>
  </w:num>
  <w:num w:numId="6" w16cid:durableId="1899978946">
    <w:abstractNumId w:val="3"/>
  </w:num>
  <w:num w:numId="7" w16cid:durableId="1210072387">
    <w:abstractNumId w:val="9"/>
  </w:num>
  <w:num w:numId="8" w16cid:durableId="984705164">
    <w:abstractNumId w:val="8"/>
  </w:num>
  <w:num w:numId="9" w16cid:durableId="2094008223">
    <w:abstractNumId w:val="0"/>
  </w:num>
  <w:num w:numId="10" w16cid:durableId="16154761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A9"/>
    <w:rsid w:val="00006B4F"/>
    <w:rsid w:val="00007724"/>
    <w:rsid w:val="00013F1C"/>
    <w:rsid w:val="000150F3"/>
    <w:rsid w:val="00063221"/>
    <w:rsid w:val="00075B2D"/>
    <w:rsid w:val="00075CAF"/>
    <w:rsid w:val="00086911"/>
    <w:rsid w:val="000B4BEE"/>
    <w:rsid w:val="000B4E1A"/>
    <w:rsid w:val="000B4F5B"/>
    <w:rsid w:val="000B5F78"/>
    <w:rsid w:val="000C478F"/>
    <w:rsid w:val="000C5090"/>
    <w:rsid w:val="000C5A54"/>
    <w:rsid w:val="000C673F"/>
    <w:rsid w:val="000C7B9E"/>
    <w:rsid w:val="000D7652"/>
    <w:rsid w:val="000E11C7"/>
    <w:rsid w:val="000E4E6D"/>
    <w:rsid w:val="000F28B1"/>
    <w:rsid w:val="001015DC"/>
    <w:rsid w:val="00113026"/>
    <w:rsid w:val="00123DA9"/>
    <w:rsid w:val="001261D4"/>
    <w:rsid w:val="00130ECE"/>
    <w:rsid w:val="0013438F"/>
    <w:rsid w:val="001358FF"/>
    <w:rsid w:val="001401E8"/>
    <w:rsid w:val="00172D96"/>
    <w:rsid w:val="00174B55"/>
    <w:rsid w:val="001870BA"/>
    <w:rsid w:val="001959AF"/>
    <w:rsid w:val="001A2210"/>
    <w:rsid w:val="001D4DD5"/>
    <w:rsid w:val="001D5609"/>
    <w:rsid w:val="00204460"/>
    <w:rsid w:val="00206A8B"/>
    <w:rsid w:val="00222327"/>
    <w:rsid w:val="002535FC"/>
    <w:rsid w:val="00257477"/>
    <w:rsid w:val="002700DE"/>
    <w:rsid w:val="00272899"/>
    <w:rsid w:val="002743C9"/>
    <w:rsid w:val="00276B1E"/>
    <w:rsid w:val="002804B7"/>
    <w:rsid w:val="002805BD"/>
    <w:rsid w:val="00282E2B"/>
    <w:rsid w:val="002834E1"/>
    <w:rsid w:val="00287C14"/>
    <w:rsid w:val="0029767A"/>
    <w:rsid w:val="002A17A3"/>
    <w:rsid w:val="002B1DD1"/>
    <w:rsid w:val="002E7644"/>
    <w:rsid w:val="00320F9F"/>
    <w:rsid w:val="003211B6"/>
    <w:rsid w:val="00326ABD"/>
    <w:rsid w:val="0033668C"/>
    <w:rsid w:val="0034461B"/>
    <w:rsid w:val="00347580"/>
    <w:rsid w:val="00352311"/>
    <w:rsid w:val="0036175E"/>
    <w:rsid w:val="00373358"/>
    <w:rsid w:val="00394472"/>
    <w:rsid w:val="003A6D92"/>
    <w:rsid w:val="003B2569"/>
    <w:rsid w:val="003C3439"/>
    <w:rsid w:val="003C3D1F"/>
    <w:rsid w:val="003C773A"/>
    <w:rsid w:val="003D1163"/>
    <w:rsid w:val="003D2B8B"/>
    <w:rsid w:val="003E0F09"/>
    <w:rsid w:val="003E2A32"/>
    <w:rsid w:val="003F33E1"/>
    <w:rsid w:val="0040116C"/>
    <w:rsid w:val="00437B93"/>
    <w:rsid w:val="00440600"/>
    <w:rsid w:val="00442059"/>
    <w:rsid w:val="0046083B"/>
    <w:rsid w:val="00466222"/>
    <w:rsid w:val="0047599D"/>
    <w:rsid w:val="004802A8"/>
    <w:rsid w:val="004827E6"/>
    <w:rsid w:val="004849C8"/>
    <w:rsid w:val="00485484"/>
    <w:rsid w:val="004942C3"/>
    <w:rsid w:val="00495673"/>
    <w:rsid w:val="004965D2"/>
    <w:rsid w:val="004A3393"/>
    <w:rsid w:val="004B5C95"/>
    <w:rsid w:val="004F0AFB"/>
    <w:rsid w:val="004F155F"/>
    <w:rsid w:val="004F408E"/>
    <w:rsid w:val="005216EB"/>
    <w:rsid w:val="00523CEC"/>
    <w:rsid w:val="00534264"/>
    <w:rsid w:val="005471C8"/>
    <w:rsid w:val="00550EEF"/>
    <w:rsid w:val="00555490"/>
    <w:rsid w:val="00560244"/>
    <w:rsid w:val="00567500"/>
    <w:rsid w:val="00583C2D"/>
    <w:rsid w:val="00585373"/>
    <w:rsid w:val="00587541"/>
    <w:rsid w:val="00595164"/>
    <w:rsid w:val="00597CFB"/>
    <w:rsid w:val="005A4814"/>
    <w:rsid w:val="005B4975"/>
    <w:rsid w:val="005C694A"/>
    <w:rsid w:val="005C6DB3"/>
    <w:rsid w:val="005D5424"/>
    <w:rsid w:val="005F7B8D"/>
    <w:rsid w:val="00623C85"/>
    <w:rsid w:val="00626DB7"/>
    <w:rsid w:val="00637341"/>
    <w:rsid w:val="006422E5"/>
    <w:rsid w:val="00644697"/>
    <w:rsid w:val="00660B9A"/>
    <w:rsid w:val="0066207E"/>
    <w:rsid w:val="006644A1"/>
    <w:rsid w:val="00666FF8"/>
    <w:rsid w:val="00684BB8"/>
    <w:rsid w:val="00691011"/>
    <w:rsid w:val="006A4A3D"/>
    <w:rsid w:val="006A55F0"/>
    <w:rsid w:val="006A71AF"/>
    <w:rsid w:val="006B74F0"/>
    <w:rsid w:val="006C3F62"/>
    <w:rsid w:val="006C6F7B"/>
    <w:rsid w:val="006E698C"/>
    <w:rsid w:val="006F1905"/>
    <w:rsid w:val="006F4F97"/>
    <w:rsid w:val="006F5A1E"/>
    <w:rsid w:val="007020FD"/>
    <w:rsid w:val="00704870"/>
    <w:rsid w:val="00716B4E"/>
    <w:rsid w:val="00742BE1"/>
    <w:rsid w:val="0074382E"/>
    <w:rsid w:val="0074703E"/>
    <w:rsid w:val="00764837"/>
    <w:rsid w:val="00774399"/>
    <w:rsid w:val="0079074B"/>
    <w:rsid w:val="007A1CB3"/>
    <w:rsid w:val="007A4927"/>
    <w:rsid w:val="007A7FE1"/>
    <w:rsid w:val="007B3719"/>
    <w:rsid w:val="007B4B83"/>
    <w:rsid w:val="007C2F67"/>
    <w:rsid w:val="007E4D29"/>
    <w:rsid w:val="007E4F49"/>
    <w:rsid w:val="007F29D0"/>
    <w:rsid w:val="00800AAA"/>
    <w:rsid w:val="0080467F"/>
    <w:rsid w:val="00824CFF"/>
    <w:rsid w:val="008256F6"/>
    <w:rsid w:val="00826A4E"/>
    <w:rsid w:val="00826D11"/>
    <w:rsid w:val="00830B74"/>
    <w:rsid w:val="00833720"/>
    <w:rsid w:val="00854CD4"/>
    <w:rsid w:val="008704CA"/>
    <w:rsid w:val="008777BB"/>
    <w:rsid w:val="008831CF"/>
    <w:rsid w:val="00897C22"/>
    <w:rsid w:val="008A078E"/>
    <w:rsid w:val="008A6143"/>
    <w:rsid w:val="008A6230"/>
    <w:rsid w:val="008B0E00"/>
    <w:rsid w:val="008B1EDA"/>
    <w:rsid w:val="008B4C34"/>
    <w:rsid w:val="008B53A5"/>
    <w:rsid w:val="008C2C49"/>
    <w:rsid w:val="008C53B9"/>
    <w:rsid w:val="008D5BBE"/>
    <w:rsid w:val="008D6F17"/>
    <w:rsid w:val="008F491E"/>
    <w:rsid w:val="00913D1C"/>
    <w:rsid w:val="009178BD"/>
    <w:rsid w:val="009259CD"/>
    <w:rsid w:val="009276E7"/>
    <w:rsid w:val="00930A28"/>
    <w:rsid w:val="00930EC6"/>
    <w:rsid w:val="00933CA1"/>
    <w:rsid w:val="0093658E"/>
    <w:rsid w:val="00965212"/>
    <w:rsid w:val="00965511"/>
    <w:rsid w:val="00977C3F"/>
    <w:rsid w:val="009803E7"/>
    <w:rsid w:val="00984EF4"/>
    <w:rsid w:val="009926C7"/>
    <w:rsid w:val="009930DB"/>
    <w:rsid w:val="009B2C7A"/>
    <w:rsid w:val="009C3569"/>
    <w:rsid w:val="009D7458"/>
    <w:rsid w:val="009F46AF"/>
    <w:rsid w:val="009F54CD"/>
    <w:rsid w:val="00A13EFA"/>
    <w:rsid w:val="00A17BD5"/>
    <w:rsid w:val="00A36DD3"/>
    <w:rsid w:val="00A4318A"/>
    <w:rsid w:val="00A45A6B"/>
    <w:rsid w:val="00A52E59"/>
    <w:rsid w:val="00A56550"/>
    <w:rsid w:val="00A62090"/>
    <w:rsid w:val="00A82E5D"/>
    <w:rsid w:val="00A8321E"/>
    <w:rsid w:val="00A91909"/>
    <w:rsid w:val="00A92BF8"/>
    <w:rsid w:val="00A97198"/>
    <w:rsid w:val="00AC01D8"/>
    <w:rsid w:val="00AC7232"/>
    <w:rsid w:val="00AC7329"/>
    <w:rsid w:val="00AE46DE"/>
    <w:rsid w:val="00AE687F"/>
    <w:rsid w:val="00AF3839"/>
    <w:rsid w:val="00AF5E12"/>
    <w:rsid w:val="00B00EA0"/>
    <w:rsid w:val="00B031F9"/>
    <w:rsid w:val="00B25AF9"/>
    <w:rsid w:val="00B27713"/>
    <w:rsid w:val="00B309E8"/>
    <w:rsid w:val="00B33582"/>
    <w:rsid w:val="00B3628D"/>
    <w:rsid w:val="00B363DF"/>
    <w:rsid w:val="00B462D4"/>
    <w:rsid w:val="00B5780C"/>
    <w:rsid w:val="00B706A0"/>
    <w:rsid w:val="00B96C78"/>
    <w:rsid w:val="00BA2D7E"/>
    <w:rsid w:val="00BA47CD"/>
    <w:rsid w:val="00BC06C2"/>
    <w:rsid w:val="00BE113C"/>
    <w:rsid w:val="00BE3D05"/>
    <w:rsid w:val="00BE4C2D"/>
    <w:rsid w:val="00C031F1"/>
    <w:rsid w:val="00C05C3E"/>
    <w:rsid w:val="00C07D04"/>
    <w:rsid w:val="00C15368"/>
    <w:rsid w:val="00C23039"/>
    <w:rsid w:val="00C50588"/>
    <w:rsid w:val="00C54732"/>
    <w:rsid w:val="00C60EBC"/>
    <w:rsid w:val="00C61C73"/>
    <w:rsid w:val="00C9504E"/>
    <w:rsid w:val="00C95CA0"/>
    <w:rsid w:val="00CA2DF0"/>
    <w:rsid w:val="00CA3E47"/>
    <w:rsid w:val="00CA725D"/>
    <w:rsid w:val="00CE14C4"/>
    <w:rsid w:val="00CF1796"/>
    <w:rsid w:val="00D00E35"/>
    <w:rsid w:val="00D23647"/>
    <w:rsid w:val="00D26ED0"/>
    <w:rsid w:val="00D47C68"/>
    <w:rsid w:val="00D615D8"/>
    <w:rsid w:val="00D65FCE"/>
    <w:rsid w:val="00D85569"/>
    <w:rsid w:val="00D96F59"/>
    <w:rsid w:val="00DB143D"/>
    <w:rsid w:val="00DE18E2"/>
    <w:rsid w:val="00DF0DC6"/>
    <w:rsid w:val="00DF63AC"/>
    <w:rsid w:val="00E21E27"/>
    <w:rsid w:val="00E436C8"/>
    <w:rsid w:val="00E45499"/>
    <w:rsid w:val="00E71B8A"/>
    <w:rsid w:val="00E83E2C"/>
    <w:rsid w:val="00EA1787"/>
    <w:rsid w:val="00EC6126"/>
    <w:rsid w:val="00F01CDA"/>
    <w:rsid w:val="00F2408B"/>
    <w:rsid w:val="00F26D40"/>
    <w:rsid w:val="00F320EB"/>
    <w:rsid w:val="00F3294D"/>
    <w:rsid w:val="00F4413B"/>
    <w:rsid w:val="00F55136"/>
    <w:rsid w:val="00F600E4"/>
    <w:rsid w:val="00F64877"/>
    <w:rsid w:val="00F75C30"/>
    <w:rsid w:val="00F7628E"/>
    <w:rsid w:val="00F77629"/>
    <w:rsid w:val="00F9296D"/>
    <w:rsid w:val="00FA1391"/>
    <w:rsid w:val="00FA5FAE"/>
    <w:rsid w:val="00FB706D"/>
    <w:rsid w:val="00FE193A"/>
    <w:rsid w:val="00FE6A06"/>
    <w:rsid w:val="00FE7B68"/>
    <w:rsid w:val="00FF1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24E92"/>
  <w15:chartTrackingRefBased/>
  <w15:docId w15:val="{B149378B-BB36-4C8D-A5DA-1D2AC14C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23DA9"/>
    <w:pPr>
      <w:keepNext/>
      <w:spacing w:after="0" w:line="240" w:lineRule="auto"/>
      <w:ind w:left="1440"/>
      <w:jc w:val="center"/>
      <w:outlineLvl w:val="0"/>
    </w:pPr>
    <w:rPr>
      <w:rFonts w:eastAsia="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DA9"/>
    <w:pPr>
      <w:ind w:left="720"/>
      <w:contextualSpacing/>
    </w:pPr>
  </w:style>
  <w:style w:type="character" w:customStyle="1" w:styleId="Heading1Char">
    <w:name w:val="Heading 1 Char"/>
    <w:basedOn w:val="DefaultParagraphFont"/>
    <w:link w:val="Heading1"/>
    <w:rsid w:val="00123DA9"/>
    <w:rPr>
      <w:rFonts w:eastAsia="Times New Roman" w:cs="Times New Roman"/>
      <w:b/>
      <w:bCs/>
      <w:sz w:val="32"/>
      <w:szCs w:val="24"/>
    </w:rPr>
  </w:style>
  <w:style w:type="paragraph" w:styleId="Title">
    <w:name w:val="Title"/>
    <w:basedOn w:val="Normal"/>
    <w:link w:val="TitleChar"/>
    <w:qFormat/>
    <w:rsid w:val="00123DA9"/>
    <w:pPr>
      <w:spacing w:after="0" w:line="240" w:lineRule="auto"/>
      <w:ind w:left="1440"/>
      <w:jc w:val="center"/>
    </w:pPr>
    <w:rPr>
      <w:rFonts w:eastAsia="Times New Roman" w:cs="Times New Roman"/>
      <w:b/>
      <w:bCs/>
      <w:sz w:val="36"/>
      <w:szCs w:val="24"/>
    </w:rPr>
  </w:style>
  <w:style w:type="character" w:customStyle="1" w:styleId="TitleChar">
    <w:name w:val="Title Char"/>
    <w:basedOn w:val="DefaultParagraphFont"/>
    <w:link w:val="Title"/>
    <w:rsid w:val="00123DA9"/>
    <w:rPr>
      <w:rFonts w:eastAsia="Times New Roman" w:cs="Times New Roman"/>
      <w:b/>
      <w:bCs/>
      <w:sz w:val="36"/>
      <w:szCs w:val="24"/>
    </w:rPr>
  </w:style>
  <w:style w:type="paragraph" w:styleId="BodyText">
    <w:name w:val="Body Text"/>
    <w:basedOn w:val="Normal"/>
    <w:link w:val="BodyTextChar"/>
    <w:rsid w:val="00123DA9"/>
    <w:pPr>
      <w:spacing w:after="0" w:line="240" w:lineRule="auto"/>
      <w:ind w:left="1440"/>
      <w:jc w:val="both"/>
    </w:pPr>
    <w:rPr>
      <w:rFonts w:ascii="Century" w:eastAsia="Times New Roman" w:hAnsi="Century" w:cs="Times New Roman"/>
      <w:sz w:val="20"/>
      <w:szCs w:val="24"/>
    </w:rPr>
  </w:style>
  <w:style w:type="character" w:customStyle="1" w:styleId="BodyTextChar">
    <w:name w:val="Body Text Char"/>
    <w:basedOn w:val="DefaultParagraphFont"/>
    <w:link w:val="BodyText"/>
    <w:rsid w:val="00123DA9"/>
    <w:rPr>
      <w:rFonts w:ascii="Century" w:eastAsia="Times New Roman" w:hAnsi="Century" w:cs="Times New Roman"/>
      <w:sz w:val="20"/>
      <w:szCs w:val="24"/>
    </w:rPr>
  </w:style>
  <w:style w:type="character" w:styleId="Hyperlink">
    <w:name w:val="Hyperlink"/>
    <w:basedOn w:val="DefaultParagraphFont"/>
    <w:uiPriority w:val="99"/>
    <w:unhideWhenUsed/>
    <w:rsid w:val="00E436C8"/>
    <w:rPr>
      <w:color w:val="0563C1" w:themeColor="hyperlink"/>
      <w:u w:val="single"/>
    </w:rPr>
  </w:style>
  <w:style w:type="character" w:styleId="UnresolvedMention">
    <w:name w:val="Unresolved Mention"/>
    <w:basedOn w:val="DefaultParagraphFont"/>
    <w:uiPriority w:val="99"/>
    <w:semiHidden/>
    <w:unhideWhenUsed/>
    <w:rsid w:val="00E436C8"/>
    <w:rPr>
      <w:color w:val="605E5C"/>
      <w:shd w:val="clear" w:color="auto" w:fill="E1DFDD"/>
    </w:rPr>
  </w:style>
  <w:style w:type="paragraph" w:styleId="Header">
    <w:name w:val="header"/>
    <w:basedOn w:val="Normal"/>
    <w:link w:val="HeaderChar"/>
    <w:uiPriority w:val="99"/>
    <w:unhideWhenUsed/>
    <w:rsid w:val="008A62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230"/>
  </w:style>
  <w:style w:type="paragraph" w:styleId="Footer">
    <w:name w:val="footer"/>
    <w:basedOn w:val="Normal"/>
    <w:link w:val="FooterChar"/>
    <w:uiPriority w:val="99"/>
    <w:unhideWhenUsed/>
    <w:rsid w:val="008A62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230"/>
  </w:style>
  <w:style w:type="table" w:styleId="TableGrid">
    <w:name w:val="Table Grid"/>
    <w:basedOn w:val="TableNormal"/>
    <w:uiPriority w:val="39"/>
    <w:rsid w:val="00664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47772">
      <w:bodyDiv w:val="1"/>
      <w:marLeft w:val="0"/>
      <w:marRight w:val="0"/>
      <w:marTop w:val="0"/>
      <w:marBottom w:val="0"/>
      <w:divBdr>
        <w:top w:val="none" w:sz="0" w:space="0" w:color="auto"/>
        <w:left w:val="none" w:sz="0" w:space="0" w:color="auto"/>
        <w:bottom w:val="none" w:sz="0" w:space="0" w:color="auto"/>
        <w:right w:val="none" w:sz="0" w:space="0" w:color="auto"/>
      </w:divBdr>
    </w:div>
    <w:div w:id="164812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erkGW@wilbraham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A626D-CA07-465D-A018-BC13AE17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Chambers-Turner</dc:creator>
  <cp:keywords/>
  <dc:description/>
  <cp:lastModifiedBy>H. Burton</cp:lastModifiedBy>
  <cp:revision>2</cp:revision>
  <cp:lastPrinted>2022-10-26T12:28:00Z</cp:lastPrinted>
  <dcterms:created xsi:type="dcterms:W3CDTF">2023-02-12T15:16:00Z</dcterms:created>
  <dcterms:modified xsi:type="dcterms:W3CDTF">2023-02-12T15:16:00Z</dcterms:modified>
</cp:coreProperties>
</file>