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77FC4CB4" wp14:paraId="2C078E63" wp14:textId="75824416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  <w:u w:val="single"/>
        </w:rPr>
      </w:pPr>
      <w:r w:rsidRPr="77FC4CB4" w:rsidR="14A939C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 xml:space="preserve">Planning Matters </w:t>
      </w:r>
    </w:p>
    <w:p w:rsidR="76CC9092" w:rsidP="77FC4CB4" w:rsidRDefault="76CC9092" w14:paraId="27B92BB9" w14:textId="5AC86281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36"/>
          <w:szCs w:val="36"/>
          <w:u w:val="single"/>
        </w:rPr>
      </w:pPr>
    </w:p>
    <w:p w:rsidR="76CC9092" w:rsidP="36039E5A" w:rsidRDefault="76CC9092" w14:paraId="63874F1D" w14:textId="217D37E0">
      <w:pPr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</w:pPr>
      <w:r w:rsidRPr="36039E5A" w:rsidR="24B6D22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6"/>
          <w:szCs w:val="36"/>
          <w:u w:val="single"/>
        </w:rPr>
        <w:t xml:space="preserve">March 2026 </w:t>
      </w:r>
    </w:p>
    <w:p w:rsidR="14A939C2" w:rsidP="00FC893F" w:rsidRDefault="14A939C2" w14:paraId="0F0DF26E" w14:textId="13EBD1A9">
      <w:pPr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</w:pPr>
      <w:r w:rsidRPr="00FC893F" w:rsidR="14A939C2">
        <w:rPr>
          <w:rFonts w:ascii="Calibri" w:hAnsi="Calibri" w:eastAsia="Calibri" w:cs="Calibri"/>
          <w:b w:val="1"/>
          <w:bCs w:val="1"/>
          <w:sz w:val="32"/>
          <w:szCs w:val="32"/>
          <w:u w:val="single"/>
        </w:rPr>
        <w:t xml:space="preserve">Planning Applications </w:t>
      </w:r>
    </w:p>
    <w:p w:rsidR="15443B28" w:rsidRDefault="15443B28" w14:paraId="06C6AEDC" w14:textId="7EE43362">
      <w:hyperlink r:id="Rd161a32212384835">
        <w:r w:rsidRPr="00FC893F" w:rsidR="15443B28">
          <w:rPr>
            <w:rStyle w:val="Hyperlink"/>
            <w:rFonts w:ascii="Tahoma" w:hAnsi="Tahoma" w:eastAsia="Tahoma" w:cs="Tahoma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color w:val="003D5F"/>
            <w:sz w:val="28"/>
            <w:szCs w:val="28"/>
            <w:u w:val="none"/>
            <w:lang w:val="en-US"/>
          </w:rPr>
          <w:t>1, 2 and 4 - Ash x 3 (self-seeded and growing very close together along the edge of outbuildings) - Fell</w:t>
        </w:r>
      </w:hyperlink>
    </w:p>
    <w:p w:rsidR="15443B28" w:rsidP="00FC893F" w:rsidRDefault="15443B28" w14:paraId="192ED19D" w14:textId="185803B3">
      <w:pPr>
        <w:spacing w:before="0" w:beforeAutospacing="off" w:after="0" w:afterAutospacing="off"/>
      </w:pP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Application</w:t>
      </w:r>
    </w:p>
    <w:p w:rsidR="15443B28" w:rsidP="00FC893F" w:rsidRDefault="15443B28" w14:paraId="143DD6FC" w14:textId="456E7711">
      <w:pPr>
        <w:spacing w:before="0" w:beforeAutospacing="off" w:after="0" w:afterAutospacing="off"/>
      </w:pP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66 Angle End Great Wilbraham Cambridgeshire CB21 5JG</w:t>
      </w:r>
    </w:p>
    <w:p w:rsidR="15443B28" w:rsidP="00FC893F" w:rsidRDefault="15443B28" w14:paraId="3784072E" w14:textId="41933461">
      <w:pPr>
        <w:spacing w:before="0" w:beforeAutospacing="off" w:after="0" w:afterAutospacing="off"/>
      </w:pP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666666"/>
          <w:sz w:val="21"/>
          <w:szCs w:val="21"/>
          <w:lang w:val="en-US"/>
        </w:rPr>
        <w:t xml:space="preserve">Ref. No: 26/0225/TTCA </w:t>
      </w: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666666"/>
          <w:sz w:val="19"/>
          <w:szCs w:val="19"/>
          <w:lang w:val="en-US"/>
        </w:rPr>
        <w:t>|</w:t>
      </w: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666666"/>
          <w:sz w:val="21"/>
          <w:szCs w:val="21"/>
          <w:lang w:val="en-US"/>
        </w:rPr>
        <w:t xml:space="preserve"> Received: Mon 02 Mar 2026 </w:t>
      </w: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666666"/>
          <w:sz w:val="19"/>
          <w:szCs w:val="19"/>
          <w:lang w:val="en-US"/>
        </w:rPr>
        <w:t>|</w:t>
      </w: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666666"/>
          <w:sz w:val="21"/>
          <w:szCs w:val="21"/>
          <w:lang w:val="en-US"/>
        </w:rPr>
        <w:t xml:space="preserve"> Validated: Mon 02 Mar 2026 </w:t>
      </w: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666666"/>
          <w:sz w:val="19"/>
          <w:szCs w:val="19"/>
          <w:lang w:val="en-US"/>
        </w:rPr>
        <w:t>|</w:t>
      </w: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666666"/>
          <w:sz w:val="21"/>
          <w:szCs w:val="21"/>
          <w:lang w:val="en-US"/>
        </w:rPr>
        <w:t xml:space="preserve"> Status: Pending Consideration</w:t>
      </w:r>
    </w:p>
    <w:p w:rsidR="15443B28" w:rsidP="00FC893F" w:rsidRDefault="15443B28" w14:paraId="51FBBB90" w14:textId="103BDF01">
      <w:pPr>
        <w:pStyle w:val="Heading1"/>
        <w:spacing w:before="0" w:beforeAutospacing="off" w:after="0" w:afterAutospacing="off"/>
      </w:pPr>
      <w:r w:rsidRPr="00FC893F" w:rsidR="15443B28">
        <w:rPr>
          <w:rFonts w:ascii="Tahoma" w:hAnsi="Tahoma" w:eastAsia="Tahoma" w:cs="Tahom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Requests for consultation</w:t>
      </w:r>
    </w:p>
    <w:tbl>
      <w:tblPr>
        <w:tblStyle w:val="TableNormal"/>
        <w:bidiVisual w:val="0"/>
        <w:tblW w:w="0" w:type="auto"/>
        <w:tblBorders>
          <w:top w:val="single" w:color="E2E2E2" w:sz="6"/>
          <w:left w:val="single" w:color="E2E2E2" w:sz="6"/>
          <w:bottom w:val="single" w:color="E2E2E2" w:sz="6"/>
          <w:right w:val="single" w:color="E2E2E2" w:sz="6"/>
        </w:tblBorders>
        <w:tblLook w:val="06A0" w:firstRow="1" w:lastRow="0" w:firstColumn="1" w:lastColumn="0" w:noHBand="1" w:noVBand="1"/>
      </w:tblPr>
      <w:tblGrid>
        <w:gridCol w:w="1545"/>
        <w:gridCol w:w="4019"/>
        <w:gridCol w:w="1035"/>
        <w:gridCol w:w="1872"/>
        <w:gridCol w:w="889"/>
      </w:tblGrid>
      <w:tr w:rsidR="00FC893F" w:rsidTr="00FC893F" w14:paraId="04004DB7">
        <w:trPr>
          <w:trHeight w:val="300"/>
        </w:trPr>
        <w:tc>
          <w:tcPr>
            <w:tcW w:w="1545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647D3C2B" w14:textId="1A7A7237">
            <w:pPr>
              <w:spacing w:before="0" w:beforeAutospacing="off" w:after="0" w:afterAutospacing="off"/>
              <w:jc w:val="left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</w:rPr>
              <w:t>Letter Reference:</w:t>
            </w:r>
          </w:p>
        </w:tc>
        <w:tc>
          <w:tcPr>
            <w:tcW w:w="4019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55B1708B" w14:textId="6FDDCB57">
            <w:pPr>
              <w:spacing w:before="0" w:beforeAutospacing="off" w:after="0" w:afterAutospacing="off"/>
              <w:jc w:val="left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</w:rPr>
              <w:t>Consultee:</w:t>
            </w:r>
          </w:p>
        </w:tc>
        <w:tc>
          <w:tcPr>
            <w:tcW w:w="1035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135F7742" w14:textId="57ACB1CF">
            <w:pPr>
              <w:spacing w:before="0" w:beforeAutospacing="off" w:after="0" w:afterAutospacing="off"/>
              <w:jc w:val="left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</w:rPr>
              <w:t>Date Requested:</w:t>
            </w:r>
          </w:p>
        </w:tc>
        <w:tc>
          <w:tcPr>
            <w:tcW w:w="1872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44D3310B" w14:textId="5BE75245">
            <w:pPr>
              <w:spacing w:before="0" w:beforeAutospacing="off" w:after="0" w:afterAutospacing="off"/>
              <w:jc w:val="left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</w:rPr>
              <w:t>Expiry Date:</w:t>
            </w:r>
          </w:p>
        </w:tc>
        <w:tc>
          <w:tcPr>
            <w:tcW w:w="889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44619C81" w14:textId="633A2BF7">
            <w:pPr>
              <w:spacing w:before="0" w:beforeAutospacing="off" w:after="0" w:afterAutospacing="off"/>
              <w:jc w:val="left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666666"/>
                <w:sz w:val="24"/>
                <w:szCs w:val="24"/>
              </w:rPr>
              <w:t>Days to Expiry:</w:t>
            </w:r>
          </w:p>
        </w:tc>
      </w:tr>
      <w:tr w:rsidR="00FC893F" w:rsidTr="00FC893F" w14:paraId="6E994AFA">
        <w:trPr>
          <w:trHeight w:val="300"/>
        </w:trPr>
        <w:tc>
          <w:tcPr>
            <w:tcW w:w="1545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2E8CC8C9" w14:textId="54C56A32">
            <w:pPr>
              <w:spacing w:before="0" w:beforeAutospacing="off" w:after="0" w:afterAutospacing="off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DC/GCSP/TB9JJADXDT006</w:t>
            </w:r>
          </w:p>
        </w:tc>
        <w:tc>
          <w:tcPr>
            <w:tcW w:w="4019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6971E6D1" w14:textId="0719B050">
            <w:pPr>
              <w:spacing w:before="0" w:beforeAutospacing="off" w:after="0" w:afterAutospacing="off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Parish - Great Wilbraham</w:t>
            </w:r>
          </w:p>
        </w:tc>
        <w:tc>
          <w:tcPr>
            <w:tcW w:w="1035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2C1AF4AB" w14:textId="26852A0F">
            <w:pPr>
              <w:spacing w:before="0" w:beforeAutospacing="off" w:after="0" w:afterAutospacing="off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Wed 04 Mar 2026</w:t>
            </w:r>
          </w:p>
        </w:tc>
        <w:tc>
          <w:tcPr>
            <w:tcW w:w="1872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03A9E4F7" w14:textId="48282062">
            <w:pPr>
              <w:spacing w:before="0" w:beforeAutospacing="off" w:after="0" w:afterAutospacing="off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Wed 25 Mar 2026</w:t>
            </w:r>
          </w:p>
        </w:tc>
        <w:tc>
          <w:tcPr>
            <w:tcW w:w="889" w:type="dxa"/>
            <w:tcBorders>
              <w:top w:val="single" w:color="E2E2E2" w:sz="6"/>
              <w:right w:val="single" w:color="E2E2E2" w:sz="6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:rsidR="00FC893F" w:rsidP="00FC893F" w:rsidRDefault="00FC893F" w14:paraId="7703AD7F" w14:textId="11FD87C3">
            <w:pPr>
              <w:spacing w:before="0" w:beforeAutospacing="off" w:after="0" w:afterAutospacing="off"/>
            </w:pPr>
            <w:r w:rsidRPr="00FC893F" w:rsidR="00FC893F">
              <w:rPr>
                <w:rFonts w:ascii="Tahoma" w:hAnsi="Tahoma" w:eastAsia="Tahoma" w:cs="Tahom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6</w:t>
            </w:r>
          </w:p>
        </w:tc>
      </w:tr>
    </w:tbl>
    <w:p w:rsidR="00FC893F" w:rsidP="00FC893F" w:rsidRDefault="00FC893F" w14:paraId="11B5DEFF" w14:textId="3E994470">
      <w:pPr>
        <w:pStyle w:val="Normal"/>
      </w:pPr>
    </w:p>
    <w:p w:rsidR="17D35776" w:rsidP="4136B850" w:rsidRDefault="17D35776" w14:paraId="3E0187E4" w14:textId="3D7511A6">
      <w:pPr>
        <w:rPr>
          <w:b w:val="1"/>
          <w:bCs w:val="1"/>
          <w:color w:val="auto"/>
          <w:u w:val="single"/>
        </w:rPr>
      </w:pPr>
      <w:r w:rsidRPr="4136B850" w:rsidR="6BE5C3D9">
        <w:rPr>
          <w:b w:val="1"/>
          <w:bCs w:val="1"/>
          <w:color w:val="auto"/>
          <w:u w:val="single"/>
        </w:rPr>
        <w:t xml:space="preserve">Planning Approvals </w:t>
      </w:r>
    </w:p>
    <w:p w:rsidR="48FE30F8" w:rsidP="4136B850" w:rsidRDefault="48FE30F8" w14:paraId="7AED0EA2" w14:textId="22B5B4B0">
      <w:pPr>
        <w:pStyle w:val="Normal"/>
        <w:rPr>
          <w:b w:val="1"/>
          <w:bCs w:val="1"/>
          <w:color w:val="auto"/>
        </w:rPr>
      </w:pPr>
      <w:r w:rsidRPr="4136B850" w:rsidR="3E78D8E4">
        <w:rPr>
          <w:b w:val="0"/>
          <w:bCs w:val="0"/>
          <w:color w:val="auto"/>
        </w:rPr>
        <w:t xml:space="preserve">None </w:t>
      </w:r>
    </w:p>
    <w:p w:rsidR="17D35776" w:rsidP="4136B850" w:rsidRDefault="17D35776" w14:paraId="6FCC2AC7" w14:textId="626DEFB3">
      <w:pPr>
        <w:pStyle w:val="Normal"/>
        <w:rPr>
          <w:b w:val="1"/>
          <w:bCs w:val="1"/>
          <w:color w:val="auto"/>
          <w:u w:val="single"/>
        </w:rPr>
      </w:pPr>
      <w:r w:rsidRPr="4136B850" w:rsidR="6BE5C3D9">
        <w:rPr>
          <w:b w:val="1"/>
          <w:bCs w:val="1"/>
          <w:color w:val="auto"/>
          <w:u w:val="single"/>
        </w:rPr>
        <w:t xml:space="preserve">Planning Refusals </w:t>
      </w:r>
    </w:p>
    <w:p w:rsidR="48FE30F8" w:rsidP="4136B850" w:rsidRDefault="48FE30F8" w14:paraId="19E73936" w14:textId="47CDA706">
      <w:pPr>
        <w:pStyle w:val="Normal"/>
        <w:rPr>
          <w:b w:val="1"/>
          <w:bCs w:val="1"/>
          <w:color w:val="auto"/>
        </w:rPr>
      </w:pPr>
      <w:r w:rsidRPr="4136B850" w:rsidR="26F9A25C">
        <w:rPr>
          <w:b w:val="0"/>
          <w:bCs w:val="0"/>
          <w:color w:val="auto"/>
        </w:rPr>
        <w:t xml:space="preserve">None </w:t>
      </w:r>
    </w:p>
    <w:p w:rsidR="17D35776" w:rsidP="4136B850" w:rsidRDefault="17D35776" w14:paraId="6B85EC82" w14:textId="64C0A56D">
      <w:pPr>
        <w:pStyle w:val="Normal"/>
        <w:rPr>
          <w:b w:val="1"/>
          <w:bCs w:val="1"/>
          <w:color w:val="auto"/>
          <w:u w:val="single"/>
        </w:rPr>
      </w:pPr>
      <w:r w:rsidRPr="4136B850" w:rsidR="6BE5C3D9">
        <w:rPr>
          <w:b w:val="1"/>
          <w:bCs w:val="1"/>
          <w:color w:val="auto"/>
          <w:u w:val="single"/>
        </w:rPr>
        <w:t>Other</w:t>
      </w:r>
    </w:p>
    <w:p w:rsidR="48FE30F8" w:rsidP="4136B850" w:rsidRDefault="48FE30F8" w14:paraId="6062D48F" w14:textId="2B8107FB">
      <w:pPr>
        <w:pStyle w:val="Normal"/>
        <w:rPr>
          <w:b w:val="1"/>
          <w:bCs w:val="1"/>
          <w:color w:val="auto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5C46B"/>
    <w:rsid w:val="00FC893F"/>
    <w:rsid w:val="084FB9F6"/>
    <w:rsid w:val="14A939C2"/>
    <w:rsid w:val="15443B28"/>
    <w:rsid w:val="17D35776"/>
    <w:rsid w:val="24B6D225"/>
    <w:rsid w:val="26F9A25C"/>
    <w:rsid w:val="3281162B"/>
    <w:rsid w:val="36039E5A"/>
    <w:rsid w:val="3E78D8E4"/>
    <w:rsid w:val="4136B850"/>
    <w:rsid w:val="43D5C46B"/>
    <w:rsid w:val="48FE30F8"/>
    <w:rsid w:val="541D3502"/>
    <w:rsid w:val="56E88DC8"/>
    <w:rsid w:val="5EA0A853"/>
    <w:rsid w:val="6BE5C3D9"/>
    <w:rsid w:val="744BFCF0"/>
    <w:rsid w:val="76CC9092"/>
    <w:rsid w:val="77FC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5C46B"/>
  <w15:chartTrackingRefBased/>
  <w15:docId w15:val="{CB87425E-D65E-4E00-A725-288F8F02C5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8FE30F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48FE30F8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applications.greatercambridgeplanning.org/online-applications/applicationDetails.do?activeTab=summary&amp;keyVal=TB9J7RDXLEU00&amp;prevPage=inTray" TargetMode="External" Id="Rd161a322123848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77E53EEAB3E479D0F456959C8C997" ma:contentTypeVersion="14" ma:contentTypeDescription="Create a new document." ma:contentTypeScope="" ma:versionID="6eb68e71e22d9cad06ae97ef3c4fbd46">
  <xsd:schema xmlns:xsd="http://www.w3.org/2001/XMLSchema" xmlns:xs="http://www.w3.org/2001/XMLSchema" xmlns:p="http://schemas.microsoft.com/office/2006/metadata/properties" xmlns:ns2="20fb33e5-24f4-4a6d-b9e8-6c0589338dbf" xmlns:ns3="53deafc4-d33e-48a9-af4a-18370fd6d251" targetNamespace="http://schemas.microsoft.com/office/2006/metadata/properties" ma:root="true" ma:fieldsID="4da1223d038479248e07eeb43b758c71" ns2:_="" ns3:_="">
    <xsd:import namespace="20fb33e5-24f4-4a6d-b9e8-6c0589338dbf"/>
    <xsd:import namespace="53deafc4-d33e-48a9-af4a-18370fd6d2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b33e5-24f4-4a6d-b9e8-6c0589338d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c8cc82-9010-4fae-97d7-6b8e4c05df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eafc4-d33e-48a9-af4a-18370fd6d2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edac9c7-c40f-425f-85ec-d9aa1308f208}" ma:internalName="TaxCatchAll" ma:showField="CatchAllData" ma:web="53deafc4-d33e-48a9-af4a-18370fd6d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eafc4-d33e-48a9-af4a-18370fd6d251" xsi:nil="true"/>
    <lcf76f155ced4ddcb4097134ff3c332f xmlns="20fb33e5-24f4-4a6d-b9e8-6c0589338d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CB19B-14A5-48BD-BA40-1B9F533BE58E}"/>
</file>

<file path=customXml/itemProps2.xml><?xml version="1.0" encoding="utf-8"?>
<ds:datastoreItem xmlns:ds="http://schemas.openxmlformats.org/officeDocument/2006/customXml" ds:itemID="{D467B632-FF6E-49AF-9A3E-93E1FCF12CB0}"/>
</file>

<file path=customXml/itemProps3.xml><?xml version="1.0" encoding="utf-8"?>
<ds:datastoreItem xmlns:ds="http://schemas.openxmlformats.org/officeDocument/2006/customXml" ds:itemID="{14F186D1-3FB2-44D1-90A6-0ECAC4526EC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Chambers-Turner</dc:creator>
  <cp:keywords/>
  <dc:description/>
  <cp:lastModifiedBy>Sam Chambers-Turner</cp:lastModifiedBy>
  <dcterms:created xsi:type="dcterms:W3CDTF">2026-01-04T15:43:00Z</dcterms:created>
  <dcterms:modified xsi:type="dcterms:W3CDTF">2026-03-19T17:25:55Z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0x010100D4477E53EEAB3E479D0F456959C8C997</vt:lpwstr>
  </property>
  <property fmtid="{D5CDD505-2E9C-101B-9397-08002B2CF9AE}" pid="3" name="MediaServiceImageTags">
    <vt:lpwstr/>
  </property>
</Properties>
</file>